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7DE" w14:textId="5381D6CB" w:rsidR="00937879" w:rsidRPr="001603A4" w:rsidRDefault="00937879" w:rsidP="00937879">
      <w:pPr>
        <w:spacing w:after="0"/>
        <w:rPr>
          <w:rFonts w:ascii="Verdana" w:hAnsi="Verdana"/>
          <w:sz w:val="44"/>
          <w:szCs w:val="44"/>
        </w:rPr>
      </w:pPr>
      <w:r w:rsidRPr="001603A4">
        <w:rPr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2A73C6CC" wp14:editId="3A70CF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2940" cy="633095"/>
            <wp:effectExtent l="0" t="0" r="0" b="0"/>
            <wp:wrapTight wrapText="bothSides">
              <wp:wrapPolygon edited="0">
                <wp:start x="2767" y="650"/>
                <wp:lineTo x="1703" y="4550"/>
                <wp:lineTo x="852" y="9099"/>
                <wp:lineTo x="639" y="14299"/>
                <wp:lineTo x="639" y="20148"/>
                <wp:lineTo x="6599" y="20148"/>
                <wp:lineTo x="20223" y="17549"/>
                <wp:lineTo x="20862" y="14949"/>
                <wp:lineTo x="17669" y="12349"/>
                <wp:lineTo x="19159" y="11049"/>
                <wp:lineTo x="18307" y="2600"/>
                <wp:lineTo x="4258" y="650"/>
                <wp:lineTo x="2767" y="6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TO LEARNING LOGO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D074" w14:textId="47D2E91E" w:rsidR="00937879" w:rsidRDefault="00937879" w:rsidP="00937879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0C95F348" w14:textId="39761F10" w:rsidR="00E42976" w:rsidRDefault="00E42976" w:rsidP="00E429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690B0" wp14:editId="346BA580">
                <wp:simplePos x="0" y="0"/>
                <wp:positionH relativeFrom="margin">
                  <wp:posOffset>-22860</wp:posOffset>
                </wp:positionH>
                <wp:positionV relativeFrom="paragraph">
                  <wp:posOffset>215900</wp:posOffset>
                </wp:positionV>
                <wp:extent cx="6416040" cy="6553200"/>
                <wp:effectExtent l="0" t="0" r="2286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65532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7030A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FBA98" w14:textId="14B82AA0" w:rsidR="00E42976" w:rsidRPr="000E1FE1" w:rsidRDefault="00000E66" w:rsidP="00E42976">
                            <w:pPr>
                              <w:jc w:val="right"/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>Covid</w:t>
                            </w:r>
                            <w:r w:rsidR="003C1577"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>-19</w:t>
                            </w:r>
                            <w:r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 xml:space="preserve"> </w:t>
                            </w:r>
                            <w:r w:rsidR="00F8093E"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>Management</w:t>
                            </w:r>
                            <w:r w:rsidR="00E42976" w:rsidRPr="000E1FE1"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 xml:space="preserve"> Policy</w:t>
                            </w:r>
                            <w:r w:rsidR="00F8093E">
                              <w:rPr>
                                <w:rFonts w:ascii="Verdana" w:hAnsi="Verdana" w:cs="Arial"/>
                                <w:sz w:val="124"/>
                                <w:szCs w:val="1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690B0" id="Rectangle: Rounded Corners 5" o:spid="_x0000_s1026" style="position:absolute;margin-left:-1.8pt;margin-top:17pt;width:505.2pt;height:51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" fillcolor="#7030a0" strokecolor="#243f60 [1604]" strokeweight="2pt">
                <v:fill color2="#cad9eb [980]" colors="0 #7030a0;48497f #b0c6e1;54395f #b0c6e1;1 #cad9eb" focus="100%" type="gradient"/>
                <v:textbox>
                  <w:txbxContent>
                    <w:p w14:paraId="146FBA98" w14:textId="14B82AA0" w:rsidR="00E42976" w:rsidRPr="000E1FE1" w:rsidRDefault="00000E66" w:rsidP="00E42976">
                      <w:pPr>
                        <w:jc w:val="right"/>
                        <w:rPr>
                          <w:rFonts w:ascii="Verdana" w:hAnsi="Verdana" w:cs="Arial"/>
                          <w:sz w:val="124"/>
                          <w:szCs w:val="124"/>
                        </w:rPr>
                      </w:pPr>
                      <w:r>
                        <w:rPr>
                          <w:rFonts w:ascii="Verdana" w:hAnsi="Verdana" w:cs="Arial"/>
                          <w:sz w:val="124"/>
                          <w:szCs w:val="124"/>
                        </w:rPr>
                        <w:t>Covid</w:t>
                      </w:r>
                      <w:r w:rsidR="003C1577">
                        <w:rPr>
                          <w:rFonts w:ascii="Verdana" w:hAnsi="Verdana" w:cs="Arial"/>
                          <w:sz w:val="124"/>
                          <w:szCs w:val="124"/>
                        </w:rPr>
                        <w:t>-19</w:t>
                      </w:r>
                      <w:r>
                        <w:rPr>
                          <w:rFonts w:ascii="Verdana" w:hAnsi="Verdana" w:cs="Arial"/>
                          <w:sz w:val="124"/>
                          <w:szCs w:val="124"/>
                        </w:rPr>
                        <w:t xml:space="preserve"> </w:t>
                      </w:r>
                      <w:r w:rsidR="00F8093E">
                        <w:rPr>
                          <w:rFonts w:ascii="Verdana" w:hAnsi="Verdana" w:cs="Arial"/>
                          <w:sz w:val="124"/>
                          <w:szCs w:val="124"/>
                        </w:rPr>
                        <w:t>Management</w:t>
                      </w:r>
                      <w:r w:rsidR="00E42976" w:rsidRPr="000E1FE1">
                        <w:rPr>
                          <w:rFonts w:ascii="Verdana" w:hAnsi="Verdana" w:cs="Arial"/>
                          <w:sz w:val="124"/>
                          <w:szCs w:val="124"/>
                        </w:rPr>
                        <w:t xml:space="preserve"> Policy</w:t>
                      </w:r>
                      <w:r w:rsidR="00F8093E">
                        <w:rPr>
                          <w:rFonts w:ascii="Verdana" w:hAnsi="Verdana" w:cs="Arial"/>
                          <w:sz w:val="124"/>
                          <w:szCs w:val="1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A2D99C" w14:textId="2BE2DE47" w:rsidR="00E42976" w:rsidRDefault="00E42976" w:rsidP="00E42976"/>
    <w:p w14:paraId="55832850" w14:textId="77777777" w:rsidR="00E42976" w:rsidRDefault="00E42976" w:rsidP="00E42976"/>
    <w:p w14:paraId="23AE5B9B" w14:textId="77777777" w:rsidR="00E42976" w:rsidRDefault="00E42976" w:rsidP="00E42976"/>
    <w:p w14:paraId="72FD1B47" w14:textId="77777777" w:rsidR="00E42976" w:rsidRDefault="00E42976" w:rsidP="00E42976"/>
    <w:p w14:paraId="730C680E" w14:textId="77777777" w:rsidR="00E42976" w:rsidRDefault="00E42976" w:rsidP="00E42976"/>
    <w:p w14:paraId="3E00C544" w14:textId="77777777" w:rsidR="00E42976" w:rsidRDefault="00E42976" w:rsidP="00E42976"/>
    <w:p w14:paraId="3E9C95FF" w14:textId="77777777" w:rsidR="00E42976" w:rsidRDefault="00E42976" w:rsidP="00E42976"/>
    <w:p w14:paraId="18333EBE" w14:textId="77777777" w:rsidR="00E42976" w:rsidRDefault="00E42976" w:rsidP="00E42976"/>
    <w:p w14:paraId="00FAB01B" w14:textId="77777777" w:rsidR="00E42976" w:rsidRDefault="00E42976" w:rsidP="00E42976"/>
    <w:p w14:paraId="2C42AE50" w14:textId="77777777" w:rsidR="00E42976" w:rsidRDefault="00E42976" w:rsidP="00E42976"/>
    <w:p w14:paraId="1525F6E0" w14:textId="77777777" w:rsidR="00E42976" w:rsidRDefault="00E42976" w:rsidP="00E42976"/>
    <w:p w14:paraId="6C7CBD1C" w14:textId="77777777" w:rsidR="00E42976" w:rsidRDefault="00E42976" w:rsidP="00E42976"/>
    <w:p w14:paraId="086FD98B" w14:textId="77777777" w:rsidR="00E42976" w:rsidRDefault="00E42976" w:rsidP="00E42976"/>
    <w:p w14:paraId="45F956D4" w14:textId="77777777" w:rsidR="00E42976" w:rsidRDefault="00E42976" w:rsidP="00E42976"/>
    <w:p w14:paraId="0984D8BD" w14:textId="77777777" w:rsidR="00E42976" w:rsidRDefault="00E42976" w:rsidP="00E42976"/>
    <w:p w14:paraId="487B7658" w14:textId="77777777" w:rsidR="00E42976" w:rsidRDefault="00E42976" w:rsidP="00E42976"/>
    <w:p w14:paraId="4377E3D6" w14:textId="77777777" w:rsidR="00E42976" w:rsidRDefault="00E42976" w:rsidP="00E42976"/>
    <w:p w14:paraId="696C68B9" w14:textId="77777777" w:rsidR="00E42976" w:rsidRDefault="00E42976" w:rsidP="00E42976"/>
    <w:p w14:paraId="7EFA7531" w14:textId="77777777" w:rsidR="00E42976" w:rsidRDefault="00E42976" w:rsidP="00E42976"/>
    <w:p w14:paraId="696EDFE5" w14:textId="77777777" w:rsidR="00E42976" w:rsidRDefault="00E42976" w:rsidP="00E42976"/>
    <w:p w14:paraId="5D904136" w14:textId="77777777" w:rsidR="00E42976" w:rsidRDefault="00E42976" w:rsidP="00E42976"/>
    <w:p w14:paraId="0222997A" w14:textId="77777777" w:rsidR="00E42976" w:rsidRDefault="00E42976" w:rsidP="00E42976"/>
    <w:p w14:paraId="04667D2B" w14:textId="77777777" w:rsidR="00E42976" w:rsidRDefault="00E42976" w:rsidP="00E42976"/>
    <w:p w14:paraId="6ADC95AA" w14:textId="171D0741" w:rsidR="00E42976" w:rsidRDefault="00E42976" w:rsidP="00E42976"/>
    <w:p w14:paraId="0FD4DB17" w14:textId="77777777" w:rsidR="004A7359" w:rsidRDefault="004A7359" w:rsidP="00E42976"/>
    <w:p w14:paraId="36441BE0" w14:textId="77777777" w:rsidR="00937879" w:rsidRDefault="00937879" w:rsidP="00937879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</w:pPr>
      <w:r w:rsidRPr="00724504"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>Introduction</w:t>
      </w:r>
    </w:p>
    <w:p w14:paraId="6DEE2502" w14:textId="77777777" w:rsidR="00937879" w:rsidRPr="00724504" w:rsidRDefault="00937879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640EA640" w14:textId="03013725" w:rsidR="00937879" w:rsidRPr="00724504" w:rsidRDefault="00937879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 w:rsidRPr="00724504">
        <w:rPr>
          <w:rFonts w:ascii="Verdana" w:hAnsi="Verdana" w:cs="Arial"/>
          <w:color w:val="1F1F1F"/>
          <w:sz w:val="22"/>
          <w:szCs w:val="22"/>
        </w:rPr>
        <w:t>CANTO Learning Ltd is committed to</w:t>
      </w:r>
      <w:r w:rsidR="004D53E1">
        <w:rPr>
          <w:rFonts w:ascii="Verdana" w:hAnsi="Verdana" w:cs="Arial"/>
          <w:color w:val="1F1F1F"/>
          <w:sz w:val="22"/>
          <w:szCs w:val="22"/>
        </w:rPr>
        <w:t xml:space="preserve"> </w:t>
      </w:r>
      <w:r w:rsidR="004E70F3">
        <w:rPr>
          <w:rFonts w:ascii="Verdana" w:hAnsi="Verdana" w:cs="Arial"/>
          <w:color w:val="1F1F1F"/>
          <w:sz w:val="22"/>
          <w:szCs w:val="22"/>
        </w:rPr>
        <w:t xml:space="preserve">the </w:t>
      </w:r>
      <w:r w:rsidR="004D53E1">
        <w:rPr>
          <w:rFonts w:ascii="Verdana" w:hAnsi="Verdana" w:cs="Arial"/>
          <w:color w:val="1F1F1F"/>
          <w:sz w:val="22"/>
          <w:szCs w:val="22"/>
        </w:rPr>
        <w:t>health and well-being of its students</w:t>
      </w:r>
      <w:r w:rsidR="004E70F3">
        <w:rPr>
          <w:rFonts w:ascii="Verdana" w:hAnsi="Verdana" w:cs="Arial"/>
          <w:color w:val="1F1F1F"/>
          <w:sz w:val="22"/>
          <w:szCs w:val="22"/>
        </w:rPr>
        <w:t xml:space="preserve">, </w:t>
      </w:r>
      <w:proofErr w:type="gramStart"/>
      <w:r w:rsidR="004E70F3">
        <w:rPr>
          <w:rFonts w:ascii="Verdana" w:hAnsi="Verdana" w:cs="Arial"/>
          <w:color w:val="1F1F1F"/>
          <w:sz w:val="22"/>
          <w:szCs w:val="22"/>
        </w:rPr>
        <w:t>staff</w:t>
      </w:r>
      <w:proofErr w:type="gramEnd"/>
      <w:r w:rsidR="004E70F3">
        <w:rPr>
          <w:rFonts w:ascii="Verdana" w:hAnsi="Verdana" w:cs="Arial"/>
          <w:color w:val="1F1F1F"/>
          <w:sz w:val="22"/>
          <w:szCs w:val="22"/>
        </w:rPr>
        <w:t xml:space="preserve"> </w:t>
      </w:r>
      <w:r w:rsidR="004D53E1">
        <w:rPr>
          <w:rFonts w:ascii="Verdana" w:hAnsi="Verdana" w:cs="Arial"/>
          <w:color w:val="1F1F1F"/>
          <w:sz w:val="22"/>
          <w:szCs w:val="22"/>
        </w:rPr>
        <w:t>and visitors</w:t>
      </w:r>
      <w:r w:rsidR="00F059FB">
        <w:rPr>
          <w:rFonts w:ascii="Verdana" w:hAnsi="Verdana" w:cs="Arial"/>
          <w:color w:val="1F1F1F"/>
          <w:sz w:val="22"/>
          <w:szCs w:val="22"/>
        </w:rPr>
        <w:t>.</w:t>
      </w:r>
      <w:r w:rsidRPr="00724504">
        <w:rPr>
          <w:rFonts w:ascii="Verdana" w:hAnsi="Verdana" w:cs="Arial"/>
          <w:color w:val="1F1F1F"/>
          <w:sz w:val="22"/>
          <w:szCs w:val="22"/>
        </w:rPr>
        <w:t xml:space="preserve"> This Policy establishes how the college will </w:t>
      </w:r>
      <w:proofErr w:type="spellStart"/>
      <w:r w:rsidR="00D97865">
        <w:rPr>
          <w:rFonts w:ascii="Verdana" w:hAnsi="Verdana" w:cs="Arial"/>
          <w:color w:val="1F1F1F"/>
          <w:sz w:val="22"/>
          <w:szCs w:val="22"/>
        </w:rPr>
        <w:t>endeavour</w:t>
      </w:r>
      <w:proofErr w:type="spellEnd"/>
      <w:r w:rsidR="00D97865">
        <w:rPr>
          <w:rFonts w:ascii="Verdana" w:hAnsi="Verdana" w:cs="Arial"/>
          <w:color w:val="1F1F1F"/>
          <w:sz w:val="22"/>
          <w:szCs w:val="22"/>
        </w:rPr>
        <w:t xml:space="preserve"> to reduce risk </w:t>
      </w:r>
      <w:r w:rsidR="00090410">
        <w:rPr>
          <w:rFonts w:ascii="Verdana" w:hAnsi="Verdana" w:cs="Arial"/>
          <w:color w:val="1F1F1F"/>
          <w:sz w:val="22"/>
          <w:szCs w:val="22"/>
        </w:rPr>
        <w:t xml:space="preserve">to all who come </w:t>
      </w:r>
      <w:r w:rsidR="00F979B1">
        <w:rPr>
          <w:rFonts w:ascii="Verdana" w:hAnsi="Verdana" w:cs="Arial"/>
          <w:color w:val="1F1F1F"/>
          <w:sz w:val="22"/>
          <w:szCs w:val="22"/>
        </w:rPr>
        <w:t xml:space="preserve">to its premises and manage </w:t>
      </w:r>
      <w:r w:rsidR="00687F23">
        <w:rPr>
          <w:rFonts w:ascii="Verdana" w:hAnsi="Verdana" w:cs="Arial"/>
          <w:color w:val="1F1F1F"/>
          <w:sz w:val="22"/>
          <w:szCs w:val="22"/>
        </w:rPr>
        <w:t xml:space="preserve">safety in the event of an outbreak. </w:t>
      </w:r>
      <w:r w:rsidRPr="00724504">
        <w:rPr>
          <w:rFonts w:ascii="Verdana" w:hAnsi="Verdana" w:cs="Arial"/>
          <w:color w:val="1F1F1F"/>
          <w:sz w:val="22"/>
          <w:szCs w:val="22"/>
        </w:rPr>
        <w:t xml:space="preserve">  </w:t>
      </w:r>
    </w:p>
    <w:p w14:paraId="210CCE14" w14:textId="77777777" w:rsidR="00937879" w:rsidRPr="00724504" w:rsidRDefault="00937879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20B1ED4F" w14:textId="57485588" w:rsidR="008014C5" w:rsidRDefault="008014C5" w:rsidP="00937879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</w:pPr>
      <w:r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 xml:space="preserve">Part 1 – </w:t>
      </w:r>
      <w:r w:rsidR="006748BF"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 xml:space="preserve">Management of Risk </w:t>
      </w:r>
      <w:r w:rsidR="00A031ED"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>of Covid 19</w:t>
      </w:r>
    </w:p>
    <w:p w14:paraId="696081D2" w14:textId="1C4733FC" w:rsidR="008014C5" w:rsidRDefault="008014C5" w:rsidP="00937879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</w:pPr>
      <w:r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 xml:space="preserve">Part 2 – Outbreak Management </w:t>
      </w:r>
      <w:r w:rsidR="006748BF"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>Plan</w:t>
      </w:r>
    </w:p>
    <w:p w14:paraId="4B8D3D50" w14:textId="77777777" w:rsidR="008014C5" w:rsidRDefault="008014C5" w:rsidP="00937879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</w:pPr>
    </w:p>
    <w:p w14:paraId="2C106C4A" w14:textId="36613DD1" w:rsidR="00937879" w:rsidRPr="00724504" w:rsidRDefault="00937879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 w:rsidRPr="00724504">
        <w:rPr>
          <w:rStyle w:val="Strong"/>
          <w:rFonts w:ascii="Verdana" w:hAnsi="Verdana" w:cs="Arial"/>
          <w:color w:val="1F1F1F"/>
          <w:sz w:val="22"/>
          <w:szCs w:val="22"/>
          <w:bdr w:val="none" w:sz="0" w:space="0" w:color="auto" w:frame="1"/>
        </w:rPr>
        <w:t>Aims</w:t>
      </w:r>
    </w:p>
    <w:p w14:paraId="65E59965" w14:textId="77777777" w:rsidR="000748BA" w:rsidRDefault="00937879" w:rsidP="000748BA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 w:rsidRPr="00724504">
        <w:rPr>
          <w:rFonts w:ascii="Verdana" w:hAnsi="Verdana" w:cs="Arial"/>
          <w:color w:val="1F1F1F"/>
          <w:sz w:val="22"/>
          <w:szCs w:val="22"/>
        </w:rPr>
        <w:t xml:space="preserve">The aim of this policy is </w:t>
      </w:r>
      <w:r w:rsidR="00A031ED">
        <w:rPr>
          <w:rFonts w:ascii="Verdana" w:hAnsi="Verdana" w:cs="Arial"/>
          <w:color w:val="1F1F1F"/>
          <w:sz w:val="22"/>
          <w:szCs w:val="22"/>
        </w:rPr>
        <w:t xml:space="preserve">to ensure </w:t>
      </w:r>
      <w:proofErr w:type="gramStart"/>
      <w:r w:rsidR="00A031ED">
        <w:rPr>
          <w:rFonts w:ascii="Verdana" w:hAnsi="Verdana" w:cs="Arial"/>
          <w:color w:val="1F1F1F"/>
          <w:sz w:val="22"/>
          <w:szCs w:val="22"/>
        </w:rPr>
        <w:t>a consist</w:t>
      </w:r>
      <w:r w:rsidR="005C44A7">
        <w:rPr>
          <w:rFonts w:ascii="Verdana" w:hAnsi="Verdana" w:cs="Arial"/>
          <w:color w:val="1F1F1F"/>
          <w:sz w:val="22"/>
          <w:szCs w:val="22"/>
        </w:rPr>
        <w:t>e</w:t>
      </w:r>
      <w:r w:rsidR="00A031ED">
        <w:rPr>
          <w:rFonts w:ascii="Verdana" w:hAnsi="Verdana" w:cs="Arial"/>
          <w:color w:val="1F1F1F"/>
          <w:sz w:val="22"/>
          <w:szCs w:val="22"/>
        </w:rPr>
        <w:t>n</w:t>
      </w:r>
      <w:r w:rsidR="00AE2C75">
        <w:rPr>
          <w:rFonts w:ascii="Verdana" w:hAnsi="Verdana" w:cs="Arial"/>
          <w:color w:val="1F1F1F"/>
          <w:sz w:val="22"/>
          <w:szCs w:val="22"/>
        </w:rPr>
        <w:t>cy</w:t>
      </w:r>
      <w:proofErr w:type="gramEnd"/>
      <w:r w:rsidR="00AE2C75">
        <w:rPr>
          <w:rFonts w:ascii="Verdana" w:hAnsi="Verdana" w:cs="Arial"/>
          <w:color w:val="1F1F1F"/>
          <w:sz w:val="22"/>
          <w:szCs w:val="22"/>
        </w:rPr>
        <w:t xml:space="preserve"> in</w:t>
      </w:r>
      <w:r w:rsidR="005C44A7">
        <w:rPr>
          <w:rFonts w:ascii="Verdana" w:hAnsi="Verdana" w:cs="Arial"/>
          <w:color w:val="1F1F1F"/>
          <w:sz w:val="22"/>
          <w:szCs w:val="22"/>
        </w:rPr>
        <w:t xml:space="preserve"> the</w:t>
      </w:r>
      <w:r w:rsidR="00AE2C75">
        <w:rPr>
          <w:rFonts w:ascii="Verdana" w:hAnsi="Verdana" w:cs="Arial"/>
          <w:color w:val="1F1F1F"/>
          <w:sz w:val="22"/>
          <w:szCs w:val="22"/>
        </w:rPr>
        <w:t xml:space="preserve"> practices and procedures </w:t>
      </w:r>
      <w:proofErr w:type="gramStart"/>
      <w:r w:rsidR="00AE2C75">
        <w:rPr>
          <w:rFonts w:ascii="Verdana" w:hAnsi="Verdana" w:cs="Arial"/>
          <w:color w:val="1F1F1F"/>
          <w:sz w:val="22"/>
          <w:szCs w:val="22"/>
        </w:rPr>
        <w:t>in order to</w:t>
      </w:r>
      <w:proofErr w:type="gramEnd"/>
      <w:r w:rsidR="00AE2C75">
        <w:rPr>
          <w:rFonts w:ascii="Verdana" w:hAnsi="Verdana" w:cs="Arial"/>
          <w:color w:val="1F1F1F"/>
          <w:sz w:val="22"/>
          <w:szCs w:val="22"/>
        </w:rPr>
        <w:t xml:space="preserve"> reduce the risk </w:t>
      </w:r>
      <w:r w:rsidR="005C44A7">
        <w:rPr>
          <w:rFonts w:ascii="Verdana" w:hAnsi="Verdana" w:cs="Arial"/>
          <w:color w:val="1F1F1F"/>
          <w:sz w:val="22"/>
          <w:szCs w:val="22"/>
        </w:rPr>
        <w:t xml:space="preserve">of </w:t>
      </w:r>
      <w:r w:rsidR="00AE2C75">
        <w:rPr>
          <w:rFonts w:ascii="Verdana" w:hAnsi="Verdana" w:cs="Arial"/>
          <w:color w:val="1F1F1F"/>
          <w:sz w:val="22"/>
          <w:szCs w:val="22"/>
        </w:rPr>
        <w:t xml:space="preserve">a Covid 19 Outbreak.  Part 2 </w:t>
      </w:r>
      <w:r w:rsidR="005C44A7">
        <w:rPr>
          <w:rFonts w:ascii="Verdana" w:hAnsi="Verdana" w:cs="Arial"/>
          <w:color w:val="1F1F1F"/>
          <w:sz w:val="22"/>
          <w:szCs w:val="22"/>
        </w:rPr>
        <w:t xml:space="preserve">details </w:t>
      </w:r>
      <w:r w:rsidR="00334EE7">
        <w:rPr>
          <w:rFonts w:ascii="Verdana" w:hAnsi="Verdana" w:cs="Arial"/>
          <w:color w:val="1F1F1F"/>
          <w:sz w:val="22"/>
          <w:szCs w:val="22"/>
        </w:rPr>
        <w:t xml:space="preserve">potential </w:t>
      </w:r>
      <w:r w:rsidR="005C44A7">
        <w:rPr>
          <w:rFonts w:ascii="Verdana" w:hAnsi="Verdana" w:cs="Arial"/>
          <w:color w:val="1F1F1F"/>
          <w:sz w:val="22"/>
          <w:szCs w:val="22"/>
        </w:rPr>
        <w:t xml:space="preserve">procedures </w:t>
      </w:r>
      <w:r w:rsidR="00334EE7">
        <w:rPr>
          <w:rFonts w:ascii="Verdana" w:hAnsi="Verdana" w:cs="Arial"/>
          <w:color w:val="1F1F1F"/>
          <w:sz w:val="22"/>
          <w:szCs w:val="22"/>
        </w:rPr>
        <w:t xml:space="preserve">and actions </w:t>
      </w:r>
      <w:r w:rsidR="001F6A32">
        <w:rPr>
          <w:rFonts w:ascii="Verdana" w:hAnsi="Verdana" w:cs="Arial"/>
          <w:color w:val="1F1F1F"/>
          <w:sz w:val="22"/>
          <w:szCs w:val="22"/>
        </w:rPr>
        <w:t xml:space="preserve">in line with guidance from </w:t>
      </w:r>
      <w:r w:rsidR="00DF6D74">
        <w:rPr>
          <w:rFonts w:ascii="Verdana" w:hAnsi="Verdana" w:cs="Arial"/>
          <w:color w:val="1F1F1F"/>
          <w:sz w:val="22"/>
          <w:szCs w:val="22"/>
        </w:rPr>
        <w:t>professional partners</w:t>
      </w:r>
      <w:r w:rsidR="00DC2B75">
        <w:rPr>
          <w:rFonts w:ascii="Verdana" w:hAnsi="Verdana" w:cs="Arial"/>
          <w:color w:val="1F1F1F"/>
          <w:sz w:val="22"/>
          <w:szCs w:val="22"/>
        </w:rPr>
        <w:t xml:space="preserve"> which are dependent upon the given situation at any time.</w:t>
      </w:r>
      <w:r w:rsidR="000748BA" w:rsidRPr="000748BA">
        <w:rPr>
          <w:rFonts w:ascii="Verdana" w:hAnsi="Verdana" w:cs="Arial"/>
          <w:color w:val="1F1F1F"/>
          <w:sz w:val="22"/>
          <w:szCs w:val="22"/>
        </w:rPr>
        <w:t xml:space="preserve"> </w:t>
      </w:r>
    </w:p>
    <w:p w14:paraId="4A716C17" w14:textId="77777777" w:rsidR="000748BA" w:rsidRDefault="000748BA" w:rsidP="000748BA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2630EBA8" w14:textId="01CAEC42" w:rsidR="000748BA" w:rsidRDefault="000748BA" w:rsidP="000748BA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 w:rsidRPr="0001258F">
        <w:rPr>
          <w:rFonts w:ascii="Verdana" w:hAnsi="Verdana" w:cs="Arial"/>
          <w:b/>
          <w:bCs/>
          <w:color w:val="1F1F1F"/>
          <w:sz w:val="22"/>
          <w:szCs w:val="22"/>
        </w:rPr>
        <w:t xml:space="preserve">During the period Jan 2022 – May 2022 the steps </w:t>
      </w:r>
      <w:r w:rsidR="0001258F" w:rsidRPr="0001258F">
        <w:rPr>
          <w:rFonts w:ascii="Verdana" w:hAnsi="Verdana" w:cs="Arial"/>
          <w:b/>
          <w:bCs/>
          <w:color w:val="1F1F1F"/>
          <w:sz w:val="22"/>
          <w:szCs w:val="22"/>
        </w:rPr>
        <w:t xml:space="preserve">below that have been struck through </w:t>
      </w:r>
      <w:r w:rsidRPr="0001258F">
        <w:rPr>
          <w:rFonts w:ascii="Verdana" w:hAnsi="Verdana" w:cs="Arial"/>
          <w:b/>
          <w:bCs/>
          <w:color w:val="1F1F1F"/>
          <w:sz w:val="22"/>
          <w:szCs w:val="22"/>
        </w:rPr>
        <w:t>were gradually withdrawn as everyday practice</w:t>
      </w:r>
      <w:proofErr w:type="gramStart"/>
      <w:r w:rsidRPr="0001258F">
        <w:rPr>
          <w:rFonts w:ascii="Verdana" w:hAnsi="Verdana" w:cs="Arial"/>
          <w:b/>
          <w:bCs/>
          <w:color w:val="1F1F1F"/>
          <w:sz w:val="22"/>
          <w:szCs w:val="22"/>
        </w:rPr>
        <w:t xml:space="preserve"> however</w:t>
      </w:r>
      <w:proofErr w:type="gramEnd"/>
      <w:r w:rsidRPr="0001258F">
        <w:rPr>
          <w:rFonts w:ascii="Verdana" w:hAnsi="Verdana" w:cs="Arial"/>
          <w:b/>
          <w:bCs/>
          <w:color w:val="1F1F1F"/>
          <w:sz w:val="22"/>
          <w:szCs w:val="22"/>
        </w:rPr>
        <w:t xml:space="preserve"> remain part of the policy should there be a need to re-introduce</w:t>
      </w:r>
      <w:r w:rsidR="0001258F" w:rsidRPr="0001258F">
        <w:rPr>
          <w:rFonts w:ascii="Verdana" w:hAnsi="Verdana" w:cs="Arial"/>
          <w:b/>
          <w:bCs/>
          <w:color w:val="1F1F1F"/>
          <w:sz w:val="22"/>
          <w:szCs w:val="22"/>
        </w:rPr>
        <w:t xml:space="preserve"> them</w:t>
      </w:r>
      <w:r w:rsidRPr="0001258F">
        <w:rPr>
          <w:rFonts w:ascii="Verdana" w:hAnsi="Verdana" w:cs="Arial"/>
          <w:b/>
          <w:bCs/>
          <w:color w:val="1F1F1F"/>
          <w:sz w:val="22"/>
          <w:szCs w:val="22"/>
        </w:rPr>
        <w:t>.</w:t>
      </w:r>
    </w:p>
    <w:p w14:paraId="60D6643C" w14:textId="1BD03DD9" w:rsidR="0001258F" w:rsidRDefault="0001258F" w:rsidP="000748BA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3D9BF863" w14:textId="1FBE412A" w:rsidR="00A031ED" w:rsidRPr="00A031ED" w:rsidRDefault="00A031ED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 w:rsidRPr="00A031ED">
        <w:rPr>
          <w:rFonts w:ascii="Verdana" w:hAnsi="Verdana" w:cs="Arial"/>
          <w:b/>
          <w:bCs/>
          <w:color w:val="1F1F1F"/>
          <w:sz w:val="22"/>
          <w:szCs w:val="22"/>
        </w:rPr>
        <w:t>Part 1</w:t>
      </w:r>
    </w:p>
    <w:p w14:paraId="1EA2316C" w14:textId="77777777" w:rsidR="00A031ED" w:rsidRPr="00724504" w:rsidRDefault="00A031ED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7DFA47A8" w14:textId="77777777" w:rsidR="009E0EF5" w:rsidRPr="000748BA" w:rsidRDefault="008B6E4C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b/>
          <w:bCs/>
          <w:strike/>
          <w:color w:val="1F1F1F"/>
          <w:sz w:val="22"/>
          <w:szCs w:val="22"/>
        </w:rPr>
        <w:t>Day to day management</w:t>
      </w:r>
    </w:p>
    <w:p w14:paraId="7EA91BB1" w14:textId="687F6CB9" w:rsidR="00273166" w:rsidRPr="000748BA" w:rsidRDefault="00567046" w:rsidP="5E388A58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Body temp</w:t>
      </w:r>
      <w:r w:rsidR="00DC2B75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eratures are taken of all people entering the building.</w:t>
      </w:r>
    </w:p>
    <w:p w14:paraId="6D298B6A" w14:textId="33046037" w:rsidR="7589CD3A" w:rsidRPr="000748BA" w:rsidRDefault="7589CD3A" w:rsidP="5E388A58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Tape on the floor around the building reminds all to maintain social distancing where </w:t>
      </w:r>
      <w:proofErr w:type="gramStart"/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possible</w:t>
      </w:r>
      <w:proofErr w:type="gramEnd"/>
    </w:p>
    <w:p w14:paraId="13662C17" w14:textId="2405F576" w:rsidR="00A07B32" w:rsidRPr="00A07B32" w:rsidRDefault="003D18DE" w:rsidP="00A07B32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>
        <w:rPr>
          <w:rFonts w:ascii="Verdana" w:hAnsi="Verdana" w:cs="Arial"/>
          <w:color w:val="1F1F1F"/>
          <w:sz w:val="22"/>
          <w:szCs w:val="22"/>
        </w:rPr>
        <w:t>Hand sanitizer</w:t>
      </w:r>
      <w:r w:rsidR="00852D3C">
        <w:rPr>
          <w:rFonts w:ascii="Verdana" w:hAnsi="Verdana" w:cs="Arial"/>
          <w:color w:val="1F1F1F"/>
          <w:sz w:val="22"/>
          <w:szCs w:val="22"/>
        </w:rPr>
        <w:t xml:space="preserve"> </w:t>
      </w:r>
      <w:r w:rsidR="002E7A3F">
        <w:rPr>
          <w:rFonts w:ascii="Verdana" w:hAnsi="Verdana" w:cs="Arial"/>
          <w:color w:val="1F1F1F"/>
          <w:sz w:val="22"/>
          <w:szCs w:val="22"/>
        </w:rPr>
        <w:t xml:space="preserve">is situated </w:t>
      </w:r>
      <w:r w:rsidR="00852D3C">
        <w:rPr>
          <w:rFonts w:ascii="Verdana" w:hAnsi="Verdana" w:cs="Arial"/>
          <w:color w:val="1F1F1F"/>
          <w:sz w:val="22"/>
          <w:szCs w:val="22"/>
        </w:rPr>
        <w:t>all around the building</w:t>
      </w:r>
      <w:r w:rsidR="0003785A">
        <w:rPr>
          <w:rFonts w:ascii="Verdana" w:hAnsi="Verdana" w:cs="Arial"/>
          <w:color w:val="1F1F1F"/>
          <w:sz w:val="22"/>
          <w:szCs w:val="22"/>
        </w:rPr>
        <w:t xml:space="preserve"> for regular use</w:t>
      </w:r>
      <w:r w:rsidR="00A07B32">
        <w:rPr>
          <w:rFonts w:ascii="Verdana" w:hAnsi="Verdana" w:cs="Arial"/>
          <w:color w:val="1F1F1F"/>
          <w:sz w:val="22"/>
          <w:szCs w:val="22"/>
        </w:rPr>
        <w:t xml:space="preserve"> by all.</w:t>
      </w:r>
    </w:p>
    <w:p w14:paraId="24FAFCFB" w14:textId="5CEB4D2B" w:rsidR="003D18DE" w:rsidRPr="009E0EF5" w:rsidRDefault="00BB38B2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>
        <w:rPr>
          <w:rFonts w:ascii="Verdana" w:hAnsi="Verdana" w:cs="Arial"/>
          <w:color w:val="1F1F1F"/>
          <w:sz w:val="22"/>
          <w:szCs w:val="22"/>
        </w:rPr>
        <w:t>Signs displayed on all internal and external doors remind</w:t>
      </w:r>
      <w:r w:rsidR="002E7A3F">
        <w:rPr>
          <w:rFonts w:ascii="Verdana" w:hAnsi="Verdana" w:cs="Arial"/>
          <w:color w:val="1F1F1F"/>
          <w:sz w:val="22"/>
          <w:szCs w:val="22"/>
        </w:rPr>
        <w:t xml:space="preserve"> </w:t>
      </w:r>
      <w:r>
        <w:rPr>
          <w:rFonts w:ascii="Verdana" w:hAnsi="Verdana" w:cs="Arial"/>
          <w:color w:val="1F1F1F"/>
          <w:sz w:val="22"/>
          <w:szCs w:val="22"/>
        </w:rPr>
        <w:t>everyo</w:t>
      </w:r>
      <w:r w:rsidR="002E7A3F">
        <w:rPr>
          <w:rFonts w:ascii="Verdana" w:hAnsi="Verdana" w:cs="Arial"/>
          <w:color w:val="1F1F1F"/>
          <w:sz w:val="22"/>
          <w:szCs w:val="22"/>
        </w:rPr>
        <w:t xml:space="preserve">ne </w:t>
      </w:r>
      <w:r>
        <w:rPr>
          <w:rFonts w:ascii="Verdana" w:hAnsi="Verdana" w:cs="Arial"/>
          <w:color w:val="1F1F1F"/>
          <w:sz w:val="22"/>
          <w:szCs w:val="22"/>
        </w:rPr>
        <w:t xml:space="preserve">to </w:t>
      </w:r>
      <w:r w:rsidR="002E7A3F">
        <w:rPr>
          <w:rFonts w:ascii="Verdana" w:hAnsi="Verdana" w:cs="Arial"/>
          <w:color w:val="1F1F1F"/>
          <w:sz w:val="22"/>
          <w:szCs w:val="22"/>
        </w:rPr>
        <w:t>frequent</w:t>
      </w:r>
      <w:r w:rsidR="00F85E88">
        <w:rPr>
          <w:rFonts w:ascii="Verdana" w:hAnsi="Verdana" w:cs="Arial"/>
          <w:color w:val="1F1F1F"/>
          <w:sz w:val="22"/>
          <w:szCs w:val="22"/>
        </w:rPr>
        <w:t>l</w:t>
      </w:r>
      <w:r w:rsidR="002E7A3F">
        <w:rPr>
          <w:rFonts w:ascii="Verdana" w:hAnsi="Verdana" w:cs="Arial"/>
          <w:color w:val="1F1F1F"/>
          <w:sz w:val="22"/>
          <w:szCs w:val="22"/>
        </w:rPr>
        <w:t xml:space="preserve">y </w:t>
      </w:r>
      <w:r>
        <w:rPr>
          <w:rFonts w:ascii="Verdana" w:hAnsi="Verdana" w:cs="Arial"/>
          <w:color w:val="1F1F1F"/>
          <w:sz w:val="22"/>
          <w:szCs w:val="22"/>
        </w:rPr>
        <w:t xml:space="preserve">wash hands, wear masks and socially distance where </w:t>
      </w:r>
      <w:proofErr w:type="gramStart"/>
      <w:r>
        <w:rPr>
          <w:rFonts w:ascii="Verdana" w:hAnsi="Verdana" w:cs="Arial"/>
          <w:color w:val="1F1F1F"/>
          <w:sz w:val="22"/>
          <w:szCs w:val="22"/>
        </w:rPr>
        <w:t>possible</w:t>
      </w:r>
      <w:proofErr w:type="gramEnd"/>
    </w:p>
    <w:p w14:paraId="7BBB5B12" w14:textId="024ADFAD" w:rsidR="00222805" w:rsidRPr="000748BA" w:rsidRDefault="00BB38B2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Staff are required to w</w:t>
      </w:r>
      <w:r w:rsidR="003D18DE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ear masks</w:t>
      </w: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when in a room with others that they cannot socially </w:t>
      </w:r>
      <w:proofErr w:type="gramStart"/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distance</w:t>
      </w:r>
      <w:proofErr w:type="gramEnd"/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from</w:t>
      </w:r>
      <w:r w:rsidR="00F85E88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and when moving around the building.</w:t>
      </w:r>
      <w:r w:rsidR="000748BA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 </w:t>
      </w:r>
    </w:p>
    <w:p w14:paraId="5A76239A" w14:textId="36371F5F" w:rsidR="003D18DE" w:rsidRPr="000748BA" w:rsidRDefault="00222805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FF0000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Students are encouraged to wear masks where possible</w:t>
      </w:r>
      <w:r w:rsidRPr="000748BA">
        <w:rPr>
          <w:rFonts w:ascii="Verdana" w:hAnsi="Verdana" w:cs="Arial"/>
          <w:strike/>
          <w:color w:val="FF0000"/>
          <w:sz w:val="22"/>
          <w:szCs w:val="22"/>
        </w:rPr>
        <w:t>.</w:t>
      </w:r>
    </w:p>
    <w:p w14:paraId="5C424EB0" w14:textId="5B686C9B" w:rsidR="003D18DE" w:rsidRPr="00222805" w:rsidRDefault="003D18DE" w:rsidP="00222805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 w:rsidRPr="00222805">
        <w:rPr>
          <w:rFonts w:ascii="Verdana" w:hAnsi="Verdana" w:cs="Arial"/>
          <w:color w:val="1F1F1F"/>
          <w:sz w:val="22"/>
          <w:szCs w:val="22"/>
        </w:rPr>
        <w:t xml:space="preserve">Anti-bacterial wipes </w:t>
      </w:r>
      <w:r w:rsidR="00222805">
        <w:rPr>
          <w:rFonts w:ascii="Verdana" w:hAnsi="Verdana" w:cs="Arial"/>
          <w:color w:val="1F1F1F"/>
          <w:sz w:val="22"/>
          <w:szCs w:val="22"/>
        </w:rPr>
        <w:t xml:space="preserve">are by the </w:t>
      </w:r>
      <w:r w:rsidRPr="00222805">
        <w:rPr>
          <w:rFonts w:ascii="Verdana" w:hAnsi="Verdana" w:cs="Arial"/>
          <w:color w:val="1F1F1F"/>
          <w:sz w:val="22"/>
          <w:szCs w:val="22"/>
        </w:rPr>
        <w:t>printer</w:t>
      </w:r>
      <w:r w:rsidR="00222805">
        <w:rPr>
          <w:rFonts w:ascii="Verdana" w:hAnsi="Verdana" w:cs="Arial"/>
          <w:color w:val="1F1F1F"/>
          <w:sz w:val="22"/>
          <w:szCs w:val="22"/>
        </w:rPr>
        <w:t xml:space="preserve"> for staff to wipe down after use.</w:t>
      </w:r>
    </w:p>
    <w:p w14:paraId="74F3224A" w14:textId="49A1B3F2" w:rsidR="006653B5" w:rsidRPr="000748BA" w:rsidRDefault="004B4102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Touch points </w:t>
      </w:r>
      <w:r w:rsidR="006653B5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such as light switches and door handles are cleaned throughout the day</w:t>
      </w:r>
      <w:r w:rsidR="0087506A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.</w:t>
      </w:r>
    </w:p>
    <w:p w14:paraId="2E9D5BE6" w14:textId="056306AB" w:rsidR="003D18DE" w:rsidRPr="000748BA" w:rsidRDefault="006653B5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Toilets are cleaned throughout the day</w:t>
      </w:r>
      <w:r w:rsidR="0087506A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.</w:t>
      </w:r>
    </w:p>
    <w:p w14:paraId="44C1FA48" w14:textId="43037802" w:rsidR="004B4102" w:rsidRDefault="004B4102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>
        <w:rPr>
          <w:rFonts w:ascii="Verdana" w:hAnsi="Verdana" w:cs="Arial"/>
          <w:color w:val="1F1F1F"/>
          <w:sz w:val="22"/>
          <w:szCs w:val="22"/>
        </w:rPr>
        <w:t xml:space="preserve">Anti-bacterial sprays and disposable </w:t>
      </w:r>
      <w:r w:rsidR="000C065D">
        <w:rPr>
          <w:rFonts w:ascii="Verdana" w:hAnsi="Verdana" w:cs="Arial"/>
          <w:color w:val="1F1F1F"/>
          <w:sz w:val="22"/>
          <w:szCs w:val="22"/>
        </w:rPr>
        <w:t xml:space="preserve">clothes in </w:t>
      </w:r>
      <w:r w:rsidR="006653B5">
        <w:rPr>
          <w:rFonts w:ascii="Verdana" w:hAnsi="Verdana" w:cs="Arial"/>
          <w:color w:val="1F1F1F"/>
          <w:sz w:val="22"/>
          <w:szCs w:val="22"/>
        </w:rPr>
        <w:t>all classrooms</w:t>
      </w:r>
      <w:r w:rsidR="0087506A">
        <w:rPr>
          <w:rFonts w:ascii="Verdana" w:hAnsi="Verdana" w:cs="Arial"/>
          <w:color w:val="1F1F1F"/>
          <w:sz w:val="22"/>
          <w:szCs w:val="22"/>
        </w:rPr>
        <w:t>.</w:t>
      </w:r>
    </w:p>
    <w:p w14:paraId="2AFBFE3F" w14:textId="64612816" w:rsidR="000C065D" w:rsidRPr="000748BA" w:rsidRDefault="006653B5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>Students have i</w:t>
      </w:r>
      <w:r w:rsidR="000C065D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ndividual </w:t>
      </w:r>
      <w:r w:rsidRPr="000748BA">
        <w:rPr>
          <w:rFonts w:ascii="Verdana" w:hAnsi="Verdana" w:cs="Arial"/>
          <w:strike/>
          <w:color w:val="1F1F1F"/>
          <w:sz w:val="22"/>
          <w:szCs w:val="22"/>
        </w:rPr>
        <w:t>bags with pens/pencils etc. for their own use.</w:t>
      </w:r>
    </w:p>
    <w:p w14:paraId="631165AC" w14:textId="77777777" w:rsidR="004F2B36" w:rsidRPr="000748BA" w:rsidRDefault="006653B5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Rooms have </w:t>
      </w:r>
      <w:r w:rsidR="004F2B36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windows open and external doors where possible.  </w:t>
      </w:r>
    </w:p>
    <w:p w14:paraId="50F0CE7D" w14:textId="43AAC2F1" w:rsidR="00715BBE" w:rsidRPr="000748BA" w:rsidRDefault="004F2B36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Everyone is encouraged to use the o</w:t>
      </w:r>
      <w:r w:rsidR="00C44820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utside of the building</w:t>
      </w: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to move from room to room.</w:t>
      </w:r>
    </w:p>
    <w:p w14:paraId="4026F7AF" w14:textId="54994B2D" w:rsidR="004735E8" w:rsidRPr="000748BA" w:rsidRDefault="004735E8" w:rsidP="0003785A">
      <w:pPr>
        <w:pStyle w:val="NormalWeb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  <w:r w:rsidRPr="000748BA">
        <w:rPr>
          <w:rFonts w:ascii="Verdana" w:hAnsi="Verdana" w:cs="Arial"/>
          <w:strike/>
          <w:color w:val="000000" w:themeColor="text1"/>
          <w:sz w:val="22"/>
          <w:szCs w:val="22"/>
        </w:rPr>
        <w:t>Screens</w:t>
      </w:r>
      <w:r w:rsidR="000C6964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are in place in the </w:t>
      </w:r>
      <w:r w:rsidR="0003785A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meeting room</w:t>
      </w:r>
      <w:r w:rsidR="00513D92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and the coffee shop</w:t>
      </w:r>
      <w:r w:rsidR="0003785A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.</w:t>
      </w:r>
      <w:r w:rsidR="00DF24DD" w:rsidRPr="000748BA">
        <w:rPr>
          <w:rFonts w:ascii="Verdana" w:hAnsi="Verdana" w:cs="Arial"/>
          <w:strike/>
          <w:color w:val="000000" w:themeColor="text1"/>
          <w:sz w:val="22"/>
          <w:szCs w:val="22"/>
        </w:rPr>
        <w:t xml:space="preserve">  More screens are available for rooms where staff feel it is </w:t>
      </w:r>
      <w:r w:rsidR="006D69A1" w:rsidRPr="000748BA">
        <w:rPr>
          <w:rFonts w:ascii="Verdana" w:hAnsi="Verdana" w:cs="Arial"/>
          <w:strike/>
          <w:color w:val="000000" w:themeColor="text1"/>
          <w:sz w:val="22"/>
          <w:szCs w:val="22"/>
        </w:rPr>
        <w:t>beneficial to use them.</w:t>
      </w:r>
    </w:p>
    <w:p w14:paraId="17E5ECFE" w14:textId="77777777" w:rsidR="00C454ED" w:rsidRPr="000748BA" w:rsidRDefault="00C454ED" w:rsidP="00A07B32">
      <w:pPr>
        <w:pStyle w:val="NormalWeb"/>
        <w:spacing w:before="0" w:beforeAutospacing="0" w:after="0" w:afterAutospacing="0" w:line="315" w:lineRule="atLeast"/>
        <w:ind w:left="360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</w:p>
    <w:p w14:paraId="2DE4032A" w14:textId="4E27E664" w:rsidR="000C065D" w:rsidRPr="000748BA" w:rsidRDefault="000C065D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000000" w:themeColor="text1"/>
          <w:sz w:val="22"/>
          <w:szCs w:val="22"/>
        </w:rPr>
      </w:pPr>
    </w:p>
    <w:p w14:paraId="137F0FEB" w14:textId="0C925562" w:rsidR="000748BA" w:rsidRDefault="000748B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64E2599E" w14:textId="5A94EFC1" w:rsidR="000748BA" w:rsidRDefault="000748B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1CBE3313" w14:textId="5DE867BB" w:rsidR="00D5751F" w:rsidRPr="00D5751F" w:rsidRDefault="00D5751F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 w:rsidRPr="00D5751F">
        <w:rPr>
          <w:rFonts w:ascii="Verdana" w:hAnsi="Verdana" w:cs="Arial"/>
          <w:b/>
          <w:bCs/>
          <w:color w:val="1F1F1F"/>
          <w:sz w:val="22"/>
          <w:szCs w:val="22"/>
        </w:rPr>
        <w:t>Displaying symptoms</w:t>
      </w:r>
    </w:p>
    <w:p w14:paraId="1E6516C8" w14:textId="0B349042" w:rsidR="00D5751F" w:rsidRDefault="00D5751F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>
        <w:rPr>
          <w:rFonts w:ascii="Verdana" w:hAnsi="Verdana" w:cs="Arial"/>
          <w:color w:val="1F1F1F"/>
          <w:sz w:val="22"/>
          <w:szCs w:val="22"/>
        </w:rPr>
        <w:t xml:space="preserve">Any student or staff member </w:t>
      </w:r>
      <w:r w:rsidR="000748BA">
        <w:rPr>
          <w:rFonts w:ascii="Verdana" w:hAnsi="Verdana" w:cs="Arial"/>
          <w:color w:val="1F1F1F"/>
          <w:sz w:val="22"/>
          <w:szCs w:val="22"/>
        </w:rPr>
        <w:t>with a positive result</w:t>
      </w:r>
      <w:r>
        <w:rPr>
          <w:rFonts w:ascii="Verdana" w:hAnsi="Verdana" w:cs="Arial"/>
          <w:color w:val="1F1F1F"/>
          <w:sz w:val="22"/>
          <w:szCs w:val="22"/>
        </w:rPr>
        <w:t xml:space="preserve"> is </w:t>
      </w:r>
      <w:r w:rsidR="00CE0912">
        <w:rPr>
          <w:rFonts w:ascii="Verdana" w:hAnsi="Verdana" w:cs="Arial"/>
          <w:color w:val="1F1F1F"/>
          <w:sz w:val="22"/>
          <w:szCs w:val="22"/>
        </w:rPr>
        <w:t xml:space="preserve">required to stay at home until </w:t>
      </w:r>
      <w:r w:rsidR="000748BA">
        <w:rPr>
          <w:rFonts w:ascii="Verdana" w:hAnsi="Verdana" w:cs="Arial"/>
          <w:color w:val="1F1F1F"/>
          <w:sz w:val="22"/>
          <w:szCs w:val="22"/>
        </w:rPr>
        <w:t>two</w:t>
      </w:r>
      <w:r w:rsidR="00CE0912">
        <w:rPr>
          <w:rFonts w:ascii="Verdana" w:hAnsi="Verdana" w:cs="Arial"/>
          <w:color w:val="1F1F1F"/>
          <w:sz w:val="22"/>
          <w:szCs w:val="22"/>
        </w:rPr>
        <w:t xml:space="preserve"> negative test</w:t>
      </w:r>
      <w:r w:rsidR="000748BA">
        <w:rPr>
          <w:rFonts w:ascii="Verdana" w:hAnsi="Verdana" w:cs="Arial"/>
          <w:color w:val="1F1F1F"/>
          <w:sz w:val="22"/>
          <w:szCs w:val="22"/>
        </w:rPr>
        <w:t>s have been received.  (June 2022).</w:t>
      </w:r>
      <w:r w:rsidR="00121575">
        <w:rPr>
          <w:rFonts w:ascii="Verdana" w:hAnsi="Verdana" w:cs="Arial"/>
          <w:color w:val="1F1F1F"/>
          <w:sz w:val="22"/>
          <w:szCs w:val="22"/>
        </w:rPr>
        <w:t xml:space="preserve"> </w:t>
      </w:r>
    </w:p>
    <w:p w14:paraId="1F1C3CBD" w14:textId="77777777" w:rsidR="00D5751F" w:rsidRDefault="00D5751F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54B2BB93" w14:textId="197369A5" w:rsidR="008B6E4C" w:rsidRDefault="008B6E4C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 w:rsidRPr="00852D3C">
        <w:rPr>
          <w:rFonts w:ascii="Verdana" w:hAnsi="Verdana" w:cs="Arial"/>
          <w:b/>
          <w:bCs/>
          <w:color w:val="1F1F1F"/>
          <w:sz w:val="22"/>
          <w:szCs w:val="22"/>
        </w:rPr>
        <w:t>Testing</w:t>
      </w:r>
    </w:p>
    <w:p w14:paraId="7BA8AA04" w14:textId="77777777" w:rsidR="00B33F05" w:rsidRDefault="00B33F05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3365556C" w14:textId="19EFA401" w:rsidR="00715BBE" w:rsidRPr="000748BA" w:rsidRDefault="00715BBE" w:rsidP="00B33F05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</w:pPr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 xml:space="preserve">‘Around one in three people with Covid 19 do not have any symptoms, this means they could be spreading the virus without knowing it.  Testing twice a week increased the chances of detecting Covid 19 when </w:t>
      </w:r>
      <w:proofErr w:type="spellStart"/>
      <w:proofErr w:type="gramStart"/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>your</w:t>
      </w:r>
      <w:proofErr w:type="spellEnd"/>
      <w:proofErr w:type="gramEnd"/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 xml:space="preserve"> are infectious but aren’t displaying </w:t>
      </w:r>
      <w:proofErr w:type="gramStart"/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>symptoms</w:t>
      </w:r>
      <w:proofErr w:type="gramEnd"/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 xml:space="preserve"> helping to make sure that you are not spreading Covid 19’.</w:t>
      </w:r>
      <w:r w:rsidR="00B33F05"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 xml:space="preserve">       </w:t>
      </w:r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>Guidance – Coronavirus how to stay safe and help prevent the spread. Gov.uk 31</w:t>
      </w:r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  <w:vertAlign w:val="superscript"/>
        </w:rPr>
        <w:t>st</w:t>
      </w:r>
      <w:r w:rsidRPr="000748BA"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  <w:t xml:space="preserve"> August 2021.</w:t>
      </w:r>
    </w:p>
    <w:p w14:paraId="59BB6724" w14:textId="77777777" w:rsidR="00715BBE" w:rsidRPr="000748BA" w:rsidRDefault="00715BBE" w:rsidP="00715BBE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 w:cs="Arial"/>
          <w:strike/>
          <w:color w:val="1F1F1F"/>
          <w:sz w:val="22"/>
          <w:szCs w:val="22"/>
          <w:bdr w:val="none" w:sz="0" w:space="0" w:color="auto" w:frame="1"/>
        </w:rPr>
      </w:pPr>
    </w:p>
    <w:p w14:paraId="10576BEA" w14:textId="01DCF06E" w:rsidR="00CD6C42" w:rsidRDefault="00CD6C42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Staff are </w:t>
      </w:r>
      <w:r w:rsidR="0095504C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provided with and </w:t>
      </w:r>
      <w:r w:rsidR="00E67C11" w:rsidRPr="000748BA">
        <w:rPr>
          <w:rFonts w:ascii="Verdana" w:hAnsi="Verdana" w:cs="Arial"/>
          <w:strike/>
          <w:color w:val="1F1F1F"/>
          <w:sz w:val="22"/>
          <w:szCs w:val="22"/>
        </w:rPr>
        <w:t>required to test on Lateral Flow Test</w:t>
      </w:r>
      <w:r w:rsidR="00043815" w:rsidRPr="000748BA">
        <w:rPr>
          <w:rFonts w:ascii="Verdana" w:hAnsi="Verdana" w:cs="Arial"/>
          <w:strike/>
          <w:color w:val="1F1F1F"/>
          <w:sz w:val="22"/>
          <w:szCs w:val="22"/>
        </w:rPr>
        <w:t>s on</w:t>
      </w:r>
      <w:r w:rsidR="00E67C11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a Monday morning and Thursday morning as well as undertake a PCR Test on a Thursday morning.  </w:t>
      </w:r>
      <w:r w:rsidR="004D2F91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These should be undertaken in the morning as this is nearer to </w:t>
      </w:r>
      <w:r w:rsidR="0032425B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staff start times.  </w:t>
      </w:r>
      <w:r w:rsidR="00E67C11" w:rsidRPr="000748BA">
        <w:rPr>
          <w:rFonts w:ascii="Verdana" w:hAnsi="Verdana" w:cs="Arial"/>
          <w:strike/>
          <w:color w:val="1F1F1F"/>
          <w:sz w:val="22"/>
          <w:szCs w:val="22"/>
        </w:rPr>
        <w:t>All these results are t</w:t>
      </w:r>
      <w:r w:rsidR="001C09B0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o be recorded on the NHS website citing the required UON.  Staff must also send an email to </w:t>
      </w:r>
      <w:hyperlink r:id="rId8" w:history="1">
        <w:r w:rsidR="00C61035" w:rsidRPr="000748BA">
          <w:rPr>
            <w:rStyle w:val="Hyperlink"/>
            <w:rFonts w:ascii="Verdana" w:hAnsi="Verdana" w:cs="Arial"/>
            <w:strike/>
            <w:sz w:val="22"/>
            <w:szCs w:val="22"/>
          </w:rPr>
          <w:t>covidtesting@cantolearning.co.uk</w:t>
        </w:r>
      </w:hyperlink>
      <w:r w:rsidR="00C61035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on a Monday and Thursday morning after completing the test with the word ‘Negative’ in the subject heading.  The email should not have any other content.</w:t>
      </w:r>
    </w:p>
    <w:p w14:paraId="14005B8B" w14:textId="77777777" w:rsidR="000748BA" w:rsidRPr="000748BA" w:rsidRDefault="000748B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</w:p>
    <w:p w14:paraId="19B3DCA0" w14:textId="0461FD09" w:rsidR="007274A0" w:rsidRPr="000748BA" w:rsidRDefault="007274A0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Should a member of staff register a positive lateral flow test then they will notify with a ‘Positive’ in the subject heading as well as emailing </w:t>
      </w:r>
      <w:r w:rsidR="003553DC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SLT.  They will then isolate until </w:t>
      </w:r>
      <w:proofErr w:type="gramStart"/>
      <w:r w:rsidR="003553DC" w:rsidRPr="000748BA">
        <w:rPr>
          <w:rFonts w:ascii="Verdana" w:hAnsi="Verdana" w:cs="Arial"/>
          <w:strike/>
          <w:color w:val="1F1F1F"/>
          <w:sz w:val="22"/>
          <w:szCs w:val="22"/>
        </w:rPr>
        <w:t>results</w:t>
      </w:r>
      <w:proofErr w:type="gramEnd"/>
      <w:r w:rsidR="003553DC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of a PCR test are received.  If the PCR test </w:t>
      </w:r>
      <w:r w:rsidR="00BC73F5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returns </w:t>
      </w:r>
      <w:proofErr w:type="gramStart"/>
      <w:r w:rsidR="00BC73F5" w:rsidRPr="000748BA">
        <w:rPr>
          <w:rFonts w:ascii="Verdana" w:hAnsi="Verdana" w:cs="Arial"/>
          <w:strike/>
          <w:color w:val="1F1F1F"/>
          <w:sz w:val="22"/>
          <w:szCs w:val="22"/>
        </w:rPr>
        <w:t>negative</w:t>
      </w:r>
      <w:proofErr w:type="gramEnd"/>
      <w:r w:rsidR="00BC73F5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then they are able to return to work. </w:t>
      </w:r>
    </w:p>
    <w:p w14:paraId="3E34F54C" w14:textId="774B69AE" w:rsidR="00BC73F5" w:rsidRPr="000748BA" w:rsidRDefault="00BC73F5" w:rsidP="5E388A58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Staff who </w:t>
      </w:r>
      <w:r w:rsidR="00F221BE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have been in contact with someone </w:t>
      </w:r>
      <w:r w:rsidR="00BE26C1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during 48 hours before </w:t>
      </w:r>
      <w:r w:rsidR="005F22B2" w:rsidRPr="000748BA">
        <w:rPr>
          <w:rFonts w:ascii="Verdana" w:hAnsi="Verdana" w:cs="Arial"/>
          <w:strike/>
          <w:color w:val="1F1F1F"/>
          <w:sz w:val="22"/>
          <w:szCs w:val="22"/>
        </w:rPr>
        <w:t>test</w:t>
      </w:r>
      <w:r w:rsidR="00BE26C1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ing </w:t>
      </w:r>
      <w:r w:rsidR="005F22B2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positive </w:t>
      </w:r>
      <w:r w:rsidR="00E928EE" w:rsidRPr="000748BA">
        <w:rPr>
          <w:rFonts w:ascii="Verdana" w:hAnsi="Verdana" w:cs="Arial"/>
          <w:strike/>
          <w:color w:val="1F1F1F"/>
          <w:sz w:val="22"/>
          <w:szCs w:val="22"/>
        </w:rPr>
        <w:t>can continue to attend work if they are double vaccinated</w:t>
      </w:r>
      <w:r w:rsidR="00043815" w:rsidRPr="000748BA">
        <w:rPr>
          <w:rFonts w:ascii="Verdana" w:hAnsi="Verdana" w:cs="Arial"/>
          <w:strike/>
          <w:color w:val="1F1F1F"/>
          <w:sz w:val="22"/>
          <w:szCs w:val="22"/>
        </w:rPr>
        <w:t>.  However</w:t>
      </w:r>
      <w:r w:rsidR="0D1A8EA1" w:rsidRPr="000748BA">
        <w:rPr>
          <w:rFonts w:ascii="Verdana" w:hAnsi="Verdana" w:cs="Arial"/>
          <w:strike/>
          <w:color w:val="1F1F1F"/>
          <w:sz w:val="22"/>
          <w:szCs w:val="22"/>
        </w:rPr>
        <w:t>,</w:t>
      </w:r>
      <w:r w:rsidR="00043815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they should test each morning for 10 days using a lateral flow test</w:t>
      </w:r>
      <w:r w:rsidR="00EE6429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before arriving at work.</w:t>
      </w:r>
    </w:p>
    <w:p w14:paraId="1DF03D30" w14:textId="447BBF7C" w:rsidR="7F36A40F" w:rsidRDefault="7F36A40F" w:rsidP="1A0611BC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>Staff who test positive for Covid-19 must isolate in line with the government instruction</w:t>
      </w:r>
      <w:r w:rsidRPr="1A0611BC">
        <w:rPr>
          <w:rFonts w:ascii="Verdana" w:hAnsi="Verdana" w:cs="Arial"/>
          <w:color w:val="1F1F1F"/>
          <w:sz w:val="22"/>
          <w:szCs w:val="22"/>
        </w:rPr>
        <w:t>.</w:t>
      </w:r>
    </w:p>
    <w:p w14:paraId="432EC0E3" w14:textId="73AAA4AC" w:rsidR="00C454ED" w:rsidRDefault="00C454ED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</w:p>
    <w:p w14:paraId="747C3D03" w14:textId="3526B03C" w:rsidR="00C454ED" w:rsidRDefault="00C454ED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>
        <w:rPr>
          <w:rFonts w:ascii="Verdana" w:hAnsi="Verdana" w:cs="Arial"/>
          <w:b/>
          <w:bCs/>
          <w:color w:val="1F1F1F"/>
          <w:sz w:val="22"/>
          <w:szCs w:val="22"/>
        </w:rPr>
        <w:t>Visitors</w:t>
      </w:r>
    </w:p>
    <w:p w14:paraId="114B550E" w14:textId="77777777" w:rsidR="000748BA" w:rsidRDefault="000748B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color w:val="1F1F1F"/>
          <w:sz w:val="22"/>
          <w:szCs w:val="22"/>
        </w:rPr>
      </w:pPr>
      <w:r>
        <w:rPr>
          <w:rFonts w:ascii="Verdana" w:hAnsi="Verdana" w:cs="Arial"/>
          <w:color w:val="1F1F1F"/>
          <w:sz w:val="22"/>
          <w:szCs w:val="22"/>
        </w:rPr>
        <w:t xml:space="preserve">No </w:t>
      </w:r>
      <w:proofErr w:type="gramStart"/>
      <w:r>
        <w:rPr>
          <w:rFonts w:ascii="Verdana" w:hAnsi="Verdana" w:cs="Arial"/>
          <w:color w:val="1F1F1F"/>
          <w:sz w:val="22"/>
          <w:szCs w:val="22"/>
        </w:rPr>
        <w:t>visit</w:t>
      </w:r>
      <w:proofErr w:type="gramEnd"/>
      <w:r>
        <w:rPr>
          <w:rFonts w:ascii="Verdana" w:hAnsi="Verdana" w:cs="Arial"/>
          <w:color w:val="1F1F1F"/>
          <w:sz w:val="22"/>
          <w:szCs w:val="22"/>
        </w:rPr>
        <w:t xml:space="preserve"> should attend college who knowingly has received a positive test, until they have received a negative. </w:t>
      </w:r>
    </w:p>
    <w:p w14:paraId="2843B31B" w14:textId="120AAE77" w:rsidR="00C454ED" w:rsidRPr="000748BA" w:rsidRDefault="00ED53AC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People are asked not to visit the premises </w:t>
      </w:r>
      <w:r w:rsidR="006B4D14" w:rsidRPr="000748BA">
        <w:rPr>
          <w:rFonts w:ascii="Verdana" w:hAnsi="Verdana" w:cs="Arial"/>
          <w:strike/>
          <w:color w:val="1F1F1F"/>
          <w:sz w:val="22"/>
          <w:szCs w:val="22"/>
        </w:rPr>
        <w:t>i</w:t>
      </w: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f they are displaying </w:t>
      </w:r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any Covid </w:t>
      </w:r>
      <w:r w:rsidRPr="000748BA">
        <w:rPr>
          <w:rFonts w:ascii="Verdana" w:hAnsi="Verdana" w:cs="Arial"/>
          <w:strike/>
          <w:color w:val="1F1F1F"/>
          <w:sz w:val="22"/>
          <w:szCs w:val="22"/>
        </w:rPr>
        <w:t>symptoms</w:t>
      </w:r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.  </w:t>
      </w:r>
      <w:r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</w:t>
      </w:r>
      <w:r w:rsidR="00C454ED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Visitors to the premises are required to </w:t>
      </w:r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have their body temperature checked, </w:t>
      </w:r>
      <w:proofErr w:type="spellStart"/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>sanitise</w:t>
      </w:r>
      <w:proofErr w:type="spellEnd"/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hands on arrival and </w:t>
      </w:r>
      <w:proofErr w:type="gramStart"/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>where</w:t>
      </w:r>
      <w:proofErr w:type="gramEnd"/>
      <w:r w:rsidR="00E031C6" w:rsidRPr="000748BA">
        <w:rPr>
          <w:rFonts w:ascii="Verdana" w:hAnsi="Verdana" w:cs="Arial"/>
          <w:strike/>
          <w:color w:val="1F1F1F"/>
          <w:sz w:val="22"/>
          <w:szCs w:val="22"/>
        </w:rPr>
        <w:t xml:space="preserve"> a face mask unless exempt from doing so.</w:t>
      </w:r>
    </w:p>
    <w:p w14:paraId="0FACCCF8" w14:textId="734001BC" w:rsidR="00533C4A" w:rsidRPr="000748BA" w:rsidRDefault="00533C4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strike/>
          <w:color w:val="1F1F1F"/>
          <w:sz w:val="22"/>
          <w:szCs w:val="22"/>
        </w:rPr>
      </w:pPr>
    </w:p>
    <w:p w14:paraId="677CD63B" w14:textId="77777777" w:rsidR="00533C4A" w:rsidRDefault="00533C4A" w:rsidP="3EAE06D5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01559871" w14:textId="50EF6B27" w:rsidR="3EAE06D5" w:rsidRDefault="3EAE06D5" w:rsidP="3EAE06D5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46C2C664" w14:textId="3378E4F4" w:rsidR="3EAE06D5" w:rsidRDefault="3EAE06D5" w:rsidP="3EAE06D5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347553BA" w14:textId="5EC9FC38" w:rsidR="3EAE06D5" w:rsidRDefault="3EAE06D5" w:rsidP="3EAE06D5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5CD8AD34" w14:textId="3CEA6320" w:rsidR="3EAE06D5" w:rsidRDefault="3EAE06D5" w:rsidP="3EAE06D5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5BC892E8" w14:textId="6D2E1C05" w:rsidR="3EAE06D5" w:rsidRDefault="3EAE06D5" w:rsidP="3EAE06D5">
      <w:pPr>
        <w:pStyle w:val="NormalWeb"/>
        <w:spacing w:before="0" w:beforeAutospacing="0" w:after="0" w:afterAutospacing="0" w:line="315" w:lineRule="atLeast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798F799C" w14:textId="17380E8A" w:rsidR="00533C4A" w:rsidRDefault="00533C4A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 w:rsidRPr="00533C4A">
        <w:rPr>
          <w:rFonts w:ascii="Verdana" w:hAnsi="Verdana" w:cs="Arial"/>
          <w:b/>
          <w:bCs/>
          <w:color w:val="1F1F1F"/>
          <w:sz w:val="22"/>
          <w:szCs w:val="22"/>
        </w:rPr>
        <w:t>Part 2</w:t>
      </w:r>
    </w:p>
    <w:p w14:paraId="5C92762F" w14:textId="00279F2B" w:rsidR="00720507" w:rsidRDefault="00720507" w:rsidP="00937879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7E8E3018" w14:textId="77777777" w:rsidR="00446182" w:rsidRPr="00853BE4" w:rsidRDefault="00446182" w:rsidP="5E388A58">
      <w:pPr>
        <w:rPr>
          <w:rFonts w:ascii="Verdana" w:hAnsi="Verdana"/>
        </w:rPr>
      </w:pPr>
      <w:r w:rsidRPr="5E388A58">
        <w:rPr>
          <w:rFonts w:ascii="Verdana" w:hAnsi="Verdana"/>
        </w:rPr>
        <w:t xml:space="preserve">Introduction </w:t>
      </w:r>
    </w:p>
    <w:p w14:paraId="0F6D8561" w14:textId="15CEE0CF" w:rsidR="00446182" w:rsidRPr="0017025D" w:rsidRDefault="00446182" w:rsidP="5E388A58">
      <w:pPr>
        <w:pStyle w:val="1bodycopy10pt"/>
        <w:rPr>
          <w:rFonts w:ascii="Verdana" w:hAnsi="Verdana"/>
          <w:sz w:val="22"/>
          <w:szCs w:val="22"/>
        </w:rPr>
      </w:pPr>
      <w:r w:rsidRPr="5E388A58">
        <w:rPr>
          <w:rFonts w:ascii="Verdana" w:hAnsi="Verdana"/>
          <w:sz w:val="22"/>
          <w:szCs w:val="22"/>
        </w:rPr>
        <w:t>This</w:t>
      </w:r>
      <w:r w:rsidR="00C91135" w:rsidRPr="5E388A58">
        <w:rPr>
          <w:rFonts w:ascii="Verdana" w:hAnsi="Verdana"/>
          <w:sz w:val="22"/>
          <w:szCs w:val="22"/>
        </w:rPr>
        <w:t xml:space="preserve"> section of the plan</w:t>
      </w:r>
      <w:r w:rsidRPr="5E388A58">
        <w:rPr>
          <w:rFonts w:ascii="Verdana" w:hAnsi="Verdana"/>
          <w:sz w:val="22"/>
          <w:szCs w:val="22"/>
        </w:rPr>
        <w:t xml:space="preserve"> is based on the </w:t>
      </w:r>
      <w:hyperlink r:id="rId9">
        <w:r w:rsidRPr="5E388A58">
          <w:rPr>
            <w:rStyle w:val="Hyperlink"/>
            <w:rFonts w:ascii="Verdana" w:hAnsi="Verdana"/>
            <w:sz w:val="22"/>
            <w:szCs w:val="22"/>
          </w:rPr>
          <w:t>contingency framework for managing local outbreaks</w:t>
        </w:r>
      </w:hyperlink>
      <w:r w:rsidRPr="5E388A58">
        <w:rPr>
          <w:rFonts w:ascii="Verdana" w:hAnsi="Verdana"/>
          <w:sz w:val="22"/>
          <w:szCs w:val="22"/>
        </w:rPr>
        <w:t xml:space="preserve"> of COVID-19, provided by the Department for Education (DfE). </w:t>
      </w:r>
    </w:p>
    <w:p w14:paraId="77A292BB" w14:textId="48DCF6AE" w:rsidR="00446182" w:rsidRPr="0017025D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>As an organ</w:t>
      </w:r>
      <w:r w:rsidR="65FD17F9" w:rsidRPr="5E388A58">
        <w:rPr>
          <w:rFonts w:ascii="Verdana" w:hAnsi="Verdana"/>
          <w:sz w:val="22"/>
          <w:szCs w:val="22"/>
          <w:lang w:val="en-GB"/>
        </w:rPr>
        <w:t>i</w:t>
      </w:r>
      <w:r w:rsidRPr="5E388A58">
        <w:rPr>
          <w:rFonts w:ascii="Verdana" w:hAnsi="Verdana"/>
          <w:sz w:val="22"/>
          <w:szCs w:val="22"/>
          <w:lang w:val="en-GB"/>
        </w:rPr>
        <w:t>sation we will only implement some, or all, of the measures in this plan in response to recommendations provided by our SLT/Trustees, local authority (LA), Public Health England (PHE),</w:t>
      </w:r>
      <w:r w:rsidR="1E51543B" w:rsidRPr="5E388A58">
        <w:rPr>
          <w:rFonts w:ascii="Verdana" w:hAnsi="Verdana"/>
          <w:sz w:val="22"/>
          <w:szCs w:val="22"/>
          <w:lang w:val="en-GB"/>
        </w:rPr>
        <w:t xml:space="preserve"> </w:t>
      </w:r>
      <w:r w:rsidRPr="5E388A58">
        <w:rPr>
          <w:rFonts w:ascii="Verdana" w:hAnsi="Verdana"/>
          <w:sz w:val="22"/>
          <w:szCs w:val="22"/>
          <w:lang w:val="en-GB"/>
        </w:rPr>
        <w:t xml:space="preserve">the national government. </w:t>
      </w:r>
    </w:p>
    <w:p w14:paraId="32E40E7D" w14:textId="77777777" w:rsidR="00446182" w:rsidRPr="0017025D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It may be necessary to implement these measures in the following circumstances, for example:  </w:t>
      </w:r>
    </w:p>
    <w:p w14:paraId="720CA34E" w14:textId="77777777" w:rsidR="00446182" w:rsidRPr="0017025D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 xml:space="preserve">To help manage a COVID-19 outbreak within the </w:t>
      </w:r>
      <w:proofErr w:type="gramStart"/>
      <w:r w:rsidRPr="5E388A58">
        <w:rPr>
          <w:rFonts w:ascii="Verdana" w:hAnsi="Verdana"/>
          <w:sz w:val="22"/>
          <w:szCs w:val="22"/>
          <w:lang w:val="en-GB" w:eastAsia="en-GB"/>
        </w:rPr>
        <w:t>college</w:t>
      </w:r>
      <w:proofErr w:type="gramEnd"/>
    </w:p>
    <w:p w14:paraId="69E1D5A1" w14:textId="77777777" w:rsidR="00446182" w:rsidRPr="0017025D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 xml:space="preserve">If COVID-19 infection rates in the community are extremely high, and other measures have failed to reduce </w:t>
      </w:r>
      <w:proofErr w:type="gramStart"/>
      <w:r w:rsidRPr="5E388A58">
        <w:rPr>
          <w:rFonts w:ascii="Verdana" w:hAnsi="Verdana"/>
          <w:sz w:val="22"/>
          <w:szCs w:val="22"/>
          <w:lang w:val="en-GB" w:eastAsia="en-GB"/>
        </w:rPr>
        <w:t>transmission</w:t>
      </w:r>
      <w:proofErr w:type="gramEnd"/>
    </w:p>
    <w:p w14:paraId="17CD69B7" w14:textId="77777777" w:rsidR="00446182" w:rsidRPr="0017025D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As part of a package of measures responding to a ‘variant of concern’ (</w:t>
      </w:r>
      <w:proofErr w:type="spellStart"/>
      <w:r w:rsidRPr="5E388A58">
        <w:rPr>
          <w:rFonts w:ascii="Verdana" w:hAnsi="Verdana"/>
          <w:sz w:val="22"/>
          <w:szCs w:val="22"/>
          <w:lang w:val="en-GB" w:eastAsia="en-GB"/>
        </w:rPr>
        <w:t>VoC</w:t>
      </w:r>
      <w:proofErr w:type="spellEnd"/>
      <w:r w:rsidRPr="5E388A58">
        <w:rPr>
          <w:rFonts w:ascii="Verdana" w:hAnsi="Verdana"/>
          <w:sz w:val="22"/>
          <w:szCs w:val="22"/>
          <w:lang w:val="en-GB" w:eastAsia="en-GB"/>
        </w:rPr>
        <w:t>)</w:t>
      </w:r>
    </w:p>
    <w:p w14:paraId="3E5D5E5B" w14:textId="77777777" w:rsidR="00446182" w:rsidRDefault="00446182" w:rsidP="5E388A58">
      <w:pPr>
        <w:jc w:val="both"/>
        <w:rPr>
          <w:rFonts w:ascii="Verdana" w:hAnsi="Verdana"/>
        </w:rPr>
      </w:pPr>
    </w:p>
    <w:p w14:paraId="1EF9B0D6" w14:textId="77777777" w:rsidR="00446182" w:rsidRPr="00716D26" w:rsidRDefault="00446182" w:rsidP="5E388A58">
      <w:pPr>
        <w:pStyle w:val="Heading1"/>
        <w:rPr>
          <w:rFonts w:ascii="Verdana" w:eastAsia="Verdana" w:hAnsi="Verdana" w:cs="Verdana"/>
          <w:color w:val="auto"/>
          <w:sz w:val="22"/>
          <w:szCs w:val="22"/>
        </w:rPr>
      </w:pPr>
      <w:r w:rsidRPr="5E388A58">
        <w:rPr>
          <w:rFonts w:ascii="Verdana" w:eastAsia="Verdana" w:hAnsi="Verdana" w:cs="Verdana"/>
          <w:color w:val="auto"/>
          <w:sz w:val="22"/>
          <w:szCs w:val="22"/>
        </w:rPr>
        <w:t xml:space="preserve">Shielding </w:t>
      </w:r>
    </w:p>
    <w:p w14:paraId="6C01CB2B" w14:textId="77777777" w:rsidR="00446182" w:rsidRDefault="00446182" w:rsidP="5E388A58">
      <w:pPr>
        <w:pStyle w:val="1bodycopy10pt"/>
        <w:spacing w:after="0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eastAsia="Verdana" w:hAnsi="Verdana" w:cs="Verdana"/>
          <w:sz w:val="22"/>
          <w:szCs w:val="22"/>
          <w:lang w:val="en-GB"/>
        </w:rPr>
        <w:t>As an orga</w:t>
      </w:r>
      <w:r w:rsidRPr="5E388A58">
        <w:rPr>
          <w:rFonts w:ascii="Verdana" w:hAnsi="Verdana"/>
          <w:sz w:val="22"/>
          <w:szCs w:val="22"/>
          <w:lang w:val="en-GB"/>
        </w:rPr>
        <w:t xml:space="preserve">nisation we will adhere to the national and local guidance in relation to the reintroduction of shielding, this would apply to those on the </w:t>
      </w:r>
      <w:hyperlink r:id="rId10">
        <w:r w:rsidRPr="5E388A58">
          <w:rPr>
            <w:rStyle w:val="Hyperlink"/>
            <w:rFonts w:ascii="Verdana" w:hAnsi="Verdana"/>
            <w:sz w:val="22"/>
            <w:szCs w:val="22"/>
            <w:lang w:val="en-GB"/>
          </w:rPr>
          <w:t>shielded patient list (SPL)</w:t>
        </w:r>
      </w:hyperlink>
      <w:r w:rsidRPr="5E388A58">
        <w:rPr>
          <w:rFonts w:ascii="Verdana" w:hAnsi="Verdana"/>
          <w:sz w:val="22"/>
          <w:szCs w:val="22"/>
          <w:lang w:val="en-GB"/>
        </w:rPr>
        <w:t xml:space="preserve">.   </w:t>
      </w:r>
    </w:p>
    <w:p w14:paraId="1BDC3120" w14:textId="77777777" w:rsidR="00446182" w:rsidRDefault="00446182" w:rsidP="5E388A58">
      <w:pPr>
        <w:pStyle w:val="1bodycopy10pt"/>
        <w:spacing w:after="0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It is recognised that in some cases that due to home circumstances it </w:t>
      </w:r>
      <w:proofErr w:type="spellStart"/>
      <w:r w:rsidRPr="5E388A58">
        <w:rPr>
          <w:rFonts w:ascii="Verdana" w:hAnsi="Verdana"/>
          <w:sz w:val="22"/>
          <w:szCs w:val="22"/>
          <w:lang w:val="en-GB"/>
        </w:rPr>
        <w:t>maybe</w:t>
      </w:r>
      <w:proofErr w:type="spellEnd"/>
      <w:r w:rsidRPr="5E388A58">
        <w:rPr>
          <w:rFonts w:ascii="Verdana" w:hAnsi="Verdana"/>
          <w:sz w:val="22"/>
          <w:szCs w:val="22"/>
          <w:lang w:val="en-GB"/>
        </w:rPr>
        <w:t xml:space="preserve"> </w:t>
      </w:r>
      <w:proofErr w:type="gramStart"/>
      <w:r w:rsidRPr="5E388A58">
        <w:rPr>
          <w:rFonts w:ascii="Verdana" w:hAnsi="Verdana"/>
          <w:sz w:val="22"/>
          <w:szCs w:val="22"/>
          <w:lang w:val="en-GB"/>
        </w:rPr>
        <w:t>appropriate</w:t>
      </w:r>
      <w:proofErr w:type="gramEnd"/>
      <w:r w:rsidRPr="5E388A58">
        <w:rPr>
          <w:rFonts w:ascii="Verdana" w:hAnsi="Verdana"/>
          <w:sz w:val="22"/>
          <w:szCs w:val="22"/>
          <w:lang w:val="en-GB"/>
        </w:rPr>
        <w:t xml:space="preserve"> for someone to shield as a precaution to safeguard a family member.</w:t>
      </w:r>
    </w:p>
    <w:p w14:paraId="69555FE1" w14:textId="77777777" w:rsidR="00446182" w:rsidRDefault="00446182" w:rsidP="5E388A58">
      <w:pPr>
        <w:pStyle w:val="1bodycopy10pt"/>
        <w:spacing w:after="0"/>
        <w:rPr>
          <w:rFonts w:ascii="Verdana" w:hAnsi="Verdana"/>
          <w:sz w:val="22"/>
          <w:szCs w:val="22"/>
          <w:lang w:val="en-GB"/>
        </w:rPr>
      </w:pPr>
    </w:p>
    <w:p w14:paraId="0B4C30FB" w14:textId="77777777" w:rsidR="00446182" w:rsidRPr="00F56D19" w:rsidRDefault="00446182" w:rsidP="5E388A58">
      <w:pPr>
        <w:pStyle w:val="1bodycopy10pt"/>
        <w:spacing w:after="0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We will make all at this time aware of the additional protective measures in college and for staff and students respectively make them aware of arrangements for home working or learning. </w:t>
      </w:r>
    </w:p>
    <w:p w14:paraId="04FFB26D" w14:textId="77777777" w:rsidR="00446182" w:rsidRDefault="00446182" w:rsidP="5E388A58">
      <w:pPr>
        <w:jc w:val="both"/>
        <w:rPr>
          <w:rFonts w:ascii="Verdana" w:hAnsi="Verdana"/>
        </w:rPr>
      </w:pPr>
    </w:p>
    <w:p w14:paraId="606CBDA3" w14:textId="77777777" w:rsidR="00446182" w:rsidRPr="00F56D19" w:rsidRDefault="00446182" w:rsidP="5E388A58">
      <w:pPr>
        <w:pStyle w:val="Heading1"/>
        <w:rPr>
          <w:rFonts w:ascii="Verdana" w:hAnsi="Verdana"/>
          <w:color w:val="auto"/>
          <w:sz w:val="22"/>
          <w:szCs w:val="22"/>
        </w:rPr>
      </w:pPr>
      <w:r w:rsidRPr="5E388A58">
        <w:rPr>
          <w:rFonts w:ascii="Verdana" w:hAnsi="Verdana"/>
          <w:color w:val="auto"/>
          <w:sz w:val="22"/>
          <w:szCs w:val="22"/>
        </w:rPr>
        <w:t xml:space="preserve">Other measures </w:t>
      </w:r>
    </w:p>
    <w:p w14:paraId="46B3FF57" w14:textId="77777777" w:rsidR="00446182" w:rsidRPr="00F56D19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If recommended, we will limit: </w:t>
      </w:r>
    </w:p>
    <w:p w14:paraId="02578061" w14:textId="77777777" w:rsidR="00446182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Community visits</w:t>
      </w:r>
    </w:p>
    <w:p w14:paraId="71E4BF8F" w14:textId="77777777" w:rsidR="00446182" w:rsidRPr="00F56D19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Work Experience/Placements</w:t>
      </w:r>
    </w:p>
    <w:p w14:paraId="6F95C53D" w14:textId="77777777" w:rsidR="00446182" w:rsidRPr="00F56D19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Open days</w:t>
      </w:r>
    </w:p>
    <w:p w14:paraId="5FBCA27B" w14:textId="77777777" w:rsidR="00446182" w:rsidRPr="00F56D19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Transition or taster days</w:t>
      </w:r>
    </w:p>
    <w:p w14:paraId="62B2231F" w14:textId="24C76908" w:rsidR="00446182" w:rsidRPr="00F56D19" w:rsidRDefault="00446182" w:rsidP="5E388A58">
      <w:pPr>
        <w:pStyle w:val="4Bulletedcopyblue"/>
        <w:numPr>
          <w:ilvl w:val="0"/>
          <w:numId w:val="0"/>
        </w:numPr>
        <w:ind w:left="340"/>
        <w:rPr>
          <w:rFonts w:ascii="Verdana" w:hAnsi="Verdana"/>
          <w:sz w:val="22"/>
          <w:szCs w:val="22"/>
          <w:lang w:val="en-GB" w:eastAsia="en-GB"/>
        </w:rPr>
      </w:pPr>
      <w:r w:rsidRPr="5E388A58">
        <w:rPr>
          <w:rFonts w:ascii="Verdana" w:hAnsi="Verdana"/>
          <w:sz w:val="22"/>
          <w:szCs w:val="22"/>
          <w:lang w:val="en-GB" w:eastAsia="en-GB"/>
        </w:rPr>
        <w:t>Visits into college by parents/carers</w:t>
      </w:r>
      <w:r w:rsidR="00662248" w:rsidRPr="5E388A58">
        <w:rPr>
          <w:rFonts w:ascii="Verdana" w:hAnsi="Verdana"/>
          <w:sz w:val="22"/>
          <w:szCs w:val="22"/>
          <w:lang w:val="en-GB" w:eastAsia="en-GB"/>
        </w:rPr>
        <w:t>/volunteers</w:t>
      </w:r>
    </w:p>
    <w:p w14:paraId="621194E8" w14:textId="77777777" w:rsidR="00264C32" w:rsidRDefault="00264C32" w:rsidP="5E388A58">
      <w:pPr>
        <w:pStyle w:val="Heading1"/>
        <w:rPr>
          <w:rFonts w:ascii="Verdana" w:hAnsi="Verdana"/>
          <w:color w:val="auto"/>
          <w:sz w:val="22"/>
          <w:szCs w:val="22"/>
        </w:rPr>
      </w:pPr>
    </w:p>
    <w:p w14:paraId="1B894892" w14:textId="6755CFCB" w:rsidR="00446182" w:rsidRPr="00BD6E59" w:rsidRDefault="00446182" w:rsidP="5E388A58">
      <w:pPr>
        <w:pStyle w:val="Heading1"/>
        <w:rPr>
          <w:rFonts w:ascii="Verdana" w:hAnsi="Verdana"/>
          <w:color w:val="auto"/>
          <w:sz w:val="22"/>
          <w:szCs w:val="22"/>
        </w:rPr>
      </w:pPr>
      <w:r w:rsidRPr="5E388A58">
        <w:rPr>
          <w:rFonts w:ascii="Verdana" w:hAnsi="Verdana"/>
          <w:color w:val="auto"/>
          <w:sz w:val="22"/>
          <w:szCs w:val="22"/>
        </w:rPr>
        <w:t xml:space="preserve">Attendance restrictions </w:t>
      </w:r>
    </w:p>
    <w:p w14:paraId="7CB1C3C8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</w:p>
    <w:p w14:paraId="4AB0B914" w14:textId="77777777" w:rsidR="00446182" w:rsidRPr="00BD6E59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Attendance restrictions will only be recommended as a last resort. If recommended, we will implement the measures in this section. </w:t>
      </w:r>
    </w:p>
    <w:p w14:paraId="78B923FB" w14:textId="77777777" w:rsidR="00446182" w:rsidRDefault="00446182" w:rsidP="5E388A58">
      <w:pPr>
        <w:jc w:val="both"/>
        <w:rPr>
          <w:rFonts w:ascii="Verdana" w:hAnsi="Verdana"/>
        </w:rPr>
      </w:pPr>
    </w:p>
    <w:p w14:paraId="71A64DB7" w14:textId="77777777" w:rsidR="00446182" w:rsidRDefault="00446182" w:rsidP="5E388A58">
      <w:pPr>
        <w:pStyle w:val="Subhead2"/>
        <w:rPr>
          <w:rFonts w:ascii="Verdana" w:hAnsi="Verdana"/>
          <w:color w:val="auto"/>
          <w:sz w:val="22"/>
          <w:szCs w:val="22"/>
          <w:lang w:val="en-GB"/>
        </w:rPr>
      </w:pPr>
      <w:r w:rsidRPr="5E388A58">
        <w:rPr>
          <w:rFonts w:ascii="Verdana" w:hAnsi="Verdana"/>
          <w:color w:val="auto"/>
          <w:sz w:val="22"/>
          <w:szCs w:val="22"/>
          <w:lang w:val="en-GB"/>
        </w:rPr>
        <w:t xml:space="preserve">Eligibility to remain in </w:t>
      </w:r>
      <w:proofErr w:type="gramStart"/>
      <w:r w:rsidRPr="5E388A58">
        <w:rPr>
          <w:rFonts w:ascii="Verdana" w:hAnsi="Verdana"/>
          <w:color w:val="auto"/>
          <w:sz w:val="22"/>
          <w:szCs w:val="22"/>
          <w:lang w:val="en-GB"/>
        </w:rPr>
        <w:t>college</w:t>
      </w:r>
      <w:proofErr w:type="gramEnd"/>
    </w:p>
    <w:p w14:paraId="1400574D" w14:textId="77777777" w:rsidR="00446182" w:rsidRPr="00BD6E59" w:rsidRDefault="00446182" w:rsidP="5E388A58">
      <w:pPr>
        <w:pStyle w:val="1bodycopy10pt"/>
        <w:rPr>
          <w:sz w:val="22"/>
          <w:szCs w:val="22"/>
          <w:lang w:val="en-GB"/>
        </w:rPr>
      </w:pPr>
    </w:p>
    <w:p w14:paraId="6C21D526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We will respond appropriately to </w:t>
      </w:r>
      <w:proofErr w:type="gramStart"/>
      <w:r w:rsidRPr="5E388A58">
        <w:rPr>
          <w:rFonts w:ascii="Verdana" w:hAnsi="Verdana"/>
          <w:sz w:val="22"/>
          <w:szCs w:val="22"/>
          <w:lang w:val="en-GB"/>
        </w:rPr>
        <w:t>this criteria</w:t>
      </w:r>
      <w:proofErr w:type="gramEnd"/>
      <w:r w:rsidRPr="5E388A58">
        <w:rPr>
          <w:rFonts w:ascii="Verdana" w:hAnsi="Verdana"/>
          <w:sz w:val="22"/>
          <w:szCs w:val="22"/>
          <w:lang w:val="en-GB"/>
        </w:rPr>
        <w:t xml:space="preserve"> in consultation with Local teams in regards to funding for Education and Social Care as many of our students are vulnerable.</w:t>
      </w:r>
    </w:p>
    <w:p w14:paraId="68FB0B23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>We will also ensure that we are able to offer some form of provision for dependents of parents/carers who are critical workers.</w:t>
      </w:r>
    </w:p>
    <w:p w14:paraId="01E73322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</w:p>
    <w:p w14:paraId="1DA144AB" w14:textId="77777777" w:rsidR="00446182" w:rsidRPr="00BD6E59" w:rsidRDefault="00446182" w:rsidP="5E388A58">
      <w:pPr>
        <w:pStyle w:val="4Bulletedcopyblue"/>
        <w:numPr>
          <w:ilvl w:val="0"/>
          <w:numId w:val="0"/>
        </w:numPr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>Should further restrictions be recommended we will respond to these in line with guidance received.</w:t>
      </w:r>
    </w:p>
    <w:p w14:paraId="39D502FF" w14:textId="50AC478F" w:rsidR="00446182" w:rsidRDefault="00446182" w:rsidP="5E388A58">
      <w:pPr>
        <w:pStyle w:val="Subhead2"/>
        <w:rPr>
          <w:rFonts w:ascii="Verdana" w:hAnsi="Verdana"/>
          <w:color w:val="auto"/>
          <w:sz w:val="22"/>
          <w:szCs w:val="22"/>
          <w:lang w:val="en-GB"/>
        </w:rPr>
      </w:pPr>
      <w:r w:rsidRPr="5E388A58">
        <w:rPr>
          <w:rFonts w:ascii="Verdana" w:hAnsi="Verdana"/>
          <w:color w:val="auto"/>
          <w:sz w:val="22"/>
          <w:szCs w:val="22"/>
          <w:lang w:val="en-GB"/>
        </w:rPr>
        <w:t xml:space="preserve">Education, </w:t>
      </w:r>
      <w:proofErr w:type="gramStart"/>
      <w:r w:rsidR="465A1154" w:rsidRPr="5E388A58">
        <w:rPr>
          <w:rFonts w:ascii="Verdana" w:hAnsi="Verdana"/>
          <w:color w:val="auto"/>
          <w:sz w:val="22"/>
          <w:szCs w:val="22"/>
          <w:lang w:val="en-GB"/>
        </w:rPr>
        <w:t>t</w:t>
      </w:r>
      <w:r w:rsidRPr="5E388A58">
        <w:rPr>
          <w:rFonts w:ascii="Verdana" w:hAnsi="Verdana"/>
          <w:color w:val="auto"/>
          <w:sz w:val="22"/>
          <w:szCs w:val="22"/>
          <w:lang w:val="en-GB"/>
        </w:rPr>
        <w:t>raining</w:t>
      </w:r>
      <w:proofErr w:type="gramEnd"/>
      <w:r w:rsidRPr="5E388A58">
        <w:rPr>
          <w:rFonts w:ascii="Verdana" w:hAnsi="Verdana"/>
          <w:color w:val="auto"/>
          <w:sz w:val="22"/>
          <w:szCs w:val="22"/>
          <w:lang w:val="en-GB"/>
        </w:rPr>
        <w:t xml:space="preserve"> and support for students at home</w:t>
      </w:r>
    </w:p>
    <w:p w14:paraId="3BE0BBB7" w14:textId="77777777" w:rsidR="00446182" w:rsidRPr="00815619" w:rsidRDefault="00446182" w:rsidP="5E388A58">
      <w:pPr>
        <w:pStyle w:val="1bodycopy10pt"/>
        <w:rPr>
          <w:sz w:val="22"/>
          <w:szCs w:val="22"/>
          <w:lang w:val="en-GB"/>
        </w:rPr>
      </w:pPr>
    </w:p>
    <w:p w14:paraId="378E3578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 xml:space="preserve">All students who are required to stay at home will </w:t>
      </w:r>
      <w:proofErr w:type="gramStart"/>
      <w:r w:rsidRPr="5E388A58">
        <w:rPr>
          <w:rFonts w:ascii="Verdana" w:hAnsi="Verdana"/>
          <w:sz w:val="22"/>
          <w:szCs w:val="22"/>
          <w:lang w:val="en-GB"/>
        </w:rPr>
        <w:t>received</w:t>
      </w:r>
      <w:proofErr w:type="gramEnd"/>
      <w:r w:rsidRPr="5E388A58">
        <w:rPr>
          <w:rFonts w:ascii="Verdana" w:hAnsi="Verdana"/>
          <w:sz w:val="22"/>
          <w:szCs w:val="22"/>
          <w:lang w:val="en-GB"/>
        </w:rPr>
        <w:t xml:space="preserve"> the opportunity to access remote education/training.</w:t>
      </w:r>
    </w:p>
    <w:p w14:paraId="65A61C33" w14:textId="77777777" w:rsidR="00446182" w:rsidRDefault="00446182" w:rsidP="5E388A58">
      <w:pPr>
        <w:pStyle w:val="1bodycopy10pt"/>
        <w:rPr>
          <w:rFonts w:ascii="Verdana" w:hAnsi="Verdana"/>
          <w:sz w:val="22"/>
          <w:szCs w:val="22"/>
          <w:lang w:val="en-GB"/>
        </w:rPr>
      </w:pPr>
      <w:r w:rsidRPr="5E388A58">
        <w:rPr>
          <w:rFonts w:ascii="Verdana" w:hAnsi="Verdana"/>
          <w:sz w:val="22"/>
          <w:szCs w:val="22"/>
          <w:lang w:val="en-GB"/>
        </w:rPr>
        <w:t>We will aim to deliver this in a way that meets the same quality and quantity of education that students would receive in college.</w:t>
      </w:r>
    </w:p>
    <w:p w14:paraId="3094C80A" w14:textId="77777777" w:rsidR="00446182" w:rsidRPr="00BD6E59" w:rsidRDefault="00446182" w:rsidP="5E388A58">
      <w:pPr>
        <w:pStyle w:val="1bodycopy10pt"/>
        <w:rPr>
          <w:rFonts w:ascii="Verdana" w:hAnsi="Verdana"/>
          <w:sz w:val="22"/>
          <w:szCs w:val="22"/>
        </w:rPr>
      </w:pPr>
      <w:r w:rsidRPr="5E388A58">
        <w:rPr>
          <w:rFonts w:ascii="Verdana" w:hAnsi="Verdana"/>
          <w:sz w:val="22"/>
          <w:szCs w:val="22"/>
          <w:lang w:val="en-GB"/>
        </w:rPr>
        <w:t>Those students who for various reasons do not have access to the internet at home will receive packs of work via the post on a regular basis alongside regular interaction with their keyworker/programme lead via phone.</w:t>
      </w:r>
    </w:p>
    <w:p w14:paraId="0B11E7F3" w14:textId="4A642295" w:rsidR="00446182" w:rsidRDefault="00446182" w:rsidP="5E388A58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</w:p>
    <w:p w14:paraId="34DDD788" w14:textId="7D792CA0" w:rsidR="0001258F" w:rsidRPr="00533C4A" w:rsidRDefault="0001258F" w:rsidP="5E388A58">
      <w:pPr>
        <w:pStyle w:val="NormalWeb"/>
        <w:spacing w:before="0" w:beforeAutospacing="0" w:after="0" w:afterAutospacing="0" w:line="315" w:lineRule="atLeast"/>
        <w:textAlignment w:val="baseline"/>
        <w:rPr>
          <w:rFonts w:ascii="Verdana" w:hAnsi="Verdana" w:cs="Arial"/>
          <w:b/>
          <w:bCs/>
          <w:color w:val="1F1F1F"/>
          <w:sz w:val="22"/>
          <w:szCs w:val="22"/>
        </w:rPr>
      </w:pPr>
      <w:r>
        <w:rPr>
          <w:rFonts w:ascii="Verdana" w:hAnsi="Verdana" w:cs="Arial"/>
          <w:b/>
          <w:bCs/>
          <w:color w:val="1F1F1F"/>
          <w:sz w:val="22"/>
          <w:szCs w:val="22"/>
        </w:rPr>
        <w:t xml:space="preserve">Updated July 2022 – </w:t>
      </w:r>
      <w:proofErr w:type="spellStart"/>
      <w:proofErr w:type="gramStart"/>
      <w:r>
        <w:rPr>
          <w:rFonts w:ascii="Verdana" w:hAnsi="Verdana" w:cs="Arial"/>
          <w:b/>
          <w:bCs/>
          <w:color w:val="1F1F1F"/>
          <w:sz w:val="22"/>
          <w:szCs w:val="22"/>
        </w:rPr>
        <w:t>H.Dear</w:t>
      </w:r>
      <w:proofErr w:type="spellEnd"/>
      <w:proofErr w:type="gramEnd"/>
    </w:p>
    <w:sectPr w:rsidR="0001258F" w:rsidRPr="00533C4A" w:rsidSect="0086568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405B" w14:textId="77777777" w:rsidR="008F155C" w:rsidRDefault="008F155C" w:rsidP="00865684">
      <w:pPr>
        <w:spacing w:after="0" w:line="240" w:lineRule="auto"/>
      </w:pPr>
      <w:r>
        <w:separator/>
      </w:r>
    </w:p>
  </w:endnote>
  <w:endnote w:type="continuationSeparator" w:id="0">
    <w:p w14:paraId="38869117" w14:textId="77777777" w:rsidR="008F155C" w:rsidRDefault="008F155C" w:rsidP="0086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E2F" w14:textId="7A495A1A" w:rsidR="00865684" w:rsidRPr="003B3D90" w:rsidRDefault="009D0D45" w:rsidP="00865684">
    <w:pPr>
      <w:pStyle w:val="Footer"/>
      <w:rPr>
        <w:rFonts w:ascii="Eurostile" w:hAnsi="Eurostile"/>
        <w:color w:val="808080"/>
        <w:sz w:val="18"/>
        <w:szCs w:val="18"/>
      </w:rPr>
    </w:pPr>
    <w:r>
      <w:rPr>
        <w:rFonts w:ascii="Eurostile" w:hAnsi="Eurostile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E363F" wp14:editId="009404C1">
              <wp:simplePos x="0" y="0"/>
              <wp:positionH relativeFrom="column">
                <wp:posOffset>85725</wp:posOffset>
              </wp:positionH>
              <wp:positionV relativeFrom="paragraph">
                <wp:posOffset>103505</wp:posOffset>
              </wp:positionV>
              <wp:extent cx="6448425" cy="0"/>
              <wp:effectExtent l="9525" t="8255" r="9525" b="1079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6.75pt,8.15pt" to="514.5pt,8.15pt" w14:anchorId="53095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"/>
          </w:pict>
        </mc:Fallback>
      </mc:AlternateContent>
    </w:r>
    <w:r w:rsidR="3EAE06D5" w:rsidRPr="3EAE06D5">
      <w:rPr>
        <w:rFonts w:ascii="Eurostile" w:hAnsi="Eurostile"/>
        <w:color w:val="808080" w:themeColor="background1" w:themeShade="80"/>
        <w:sz w:val="18"/>
        <w:szCs w:val="18"/>
      </w:rPr>
      <w:t>C Dear                                                                                                    Policy Date: 28th August  2021 Ratified: 1</w:t>
    </w:r>
    <w:r w:rsidR="3EAE06D5" w:rsidRPr="3EAE06D5">
      <w:rPr>
        <w:rFonts w:ascii="Eurostile" w:hAnsi="Eurostile"/>
        <w:color w:val="808080" w:themeColor="background1" w:themeShade="80"/>
        <w:sz w:val="18"/>
        <w:szCs w:val="18"/>
        <w:vertAlign w:val="superscript"/>
      </w:rPr>
      <w:t>st</w:t>
    </w:r>
    <w:r w:rsidR="3EAE06D5" w:rsidRPr="3EAE06D5">
      <w:rPr>
        <w:rFonts w:ascii="Eurostile" w:hAnsi="Eurostile"/>
        <w:color w:val="808080" w:themeColor="background1" w:themeShade="80"/>
        <w:sz w:val="18"/>
        <w:szCs w:val="18"/>
      </w:rPr>
      <w:t xml:space="preserve"> September 2021</w:t>
    </w:r>
  </w:p>
  <w:p w14:paraId="178918DA" w14:textId="7B15AC72" w:rsidR="00865684" w:rsidRDefault="00865684" w:rsidP="00865684">
    <w:pPr>
      <w:pStyle w:val="Footer"/>
      <w:rPr>
        <w:rFonts w:ascii="Eurostile" w:hAnsi="Eurostile"/>
        <w:color w:val="808080"/>
        <w:sz w:val="16"/>
      </w:rPr>
    </w:pPr>
  </w:p>
  <w:p w14:paraId="018B2C68" w14:textId="6EE09B5E" w:rsidR="00865684" w:rsidRDefault="009D0D45" w:rsidP="00865684">
    <w:pPr>
      <w:pStyle w:val="Footer"/>
      <w:rPr>
        <w:rFonts w:ascii="Eurostile" w:hAnsi="Eurostile"/>
        <w:color w:val="808080"/>
        <w:sz w:val="16"/>
      </w:rPr>
    </w:pPr>
    <w:r>
      <w:rPr>
        <w:rFonts w:ascii="Eurostile" w:hAnsi="Eurostile"/>
        <w:noProof/>
        <w:color w:val="808080"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3DEBB" wp14:editId="68E47B21">
              <wp:simplePos x="0" y="0"/>
              <wp:positionH relativeFrom="column">
                <wp:posOffset>5143500</wp:posOffset>
              </wp:positionH>
              <wp:positionV relativeFrom="paragraph">
                <wp:posOffset>-635</wp:posOffset>
              </wp:positionV>
              <wp:extent cx="697865" cy="462915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40BAD" w14:textId="77777777" w:rsidR="00865684" w:rsidRDefault="00865684" w:rsidP="0086568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E3DEBB">
              <v:stroke joinstyle="miter"/>
              <v:path gradientshapeok="t" o:connecttype="rect"/>
            </v:shapetype>
            <v:shape id="Text Box 2" style="position:absolute;margin-left:405pt;margin-top:-.05pt;width:54.95pt;height:3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">
              <v:textbox>
                <w:txbxContent>
                  <w:p w:rsidR="00865684" w:rsidP="00865684" w:rsidRDefault="00865684" w14:paraId="21040BAD" w14:textId="77777777"/>
                </w:txbxContent>
              </v:textbox>
            </v:shape>
          </w:pict>
        </mc:Fallback>
      </mc:AlternateContent>
    </w:r>
    <w:r w:rsidR="00865684">
      <w:t xml:space="preserve">                                                   </w:t>
    </w:r>
  </w:p>
  <w:p w14:paraId="533330A7" w14:textId="77777777" w:rsidR="00865684" w:rsidRDefault="00602623" w:rsidP="00865684">
    <w:pPr>
      <w:pStyle w:val="Footer"/>
      <w:rPr>
        <w:rFonts w:ascii="Eurostile" w:hAnsi="Eurostile"/>
        <w:color w:val="808080"/>
        <w:sz w:val="16"/>
      </w:rPr>
    </w:pPr>
    <w:r>
      <w:rPr>
        <w:rFonts w:ascii="Eurostile" w:hAnsi="Eurostile"/>
        <w:color w:val="808080"/>
        <w:sz w:val="16"/>
      </w:rPr>
      <w:t xml:space="preserve">         </w:t>
    </w:r>
  </w:p>
  <w:p w14:paraId="6DDE4A36" w14:textId="77777777" w:rsidR="00865684" w:rsidRDefault="0086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5111" w14:textId="77777777" w:rsidR="008F155C" w:rsidRDefault="008F155C" w:rsidP="00865684">
      <w:pPr>
        <w:spacing w:after="0" w:line="240" w:lineRule="auto"/>
      </w:pPr>
      <w:r>
        <w:separator/>
      </w:r>
    </w:p>
  </w:footnote>
  <w:footnote w:type="continuationSeparator" w:id="0">
    <w:p w14:paraId="21358E82" w14:textId="77777777" w:rsidR="008F155C" w:rsidRDefault="008F155C" w:rsidP="0086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</w:tblGrid>
    <w:tr w:rsidR="3EAE06D5" w14:paraId="08BD1298" w14:textId="77777777" w:rsidTr="3EAE06D5">
      <w:tc>
        <w:tcPr>
          <w:tcW w:w="3485" w:type="dxa"/>
        </w:tcPr>
        <w:p w14:paraId="2C3C7E51" w14:textId="53A57D16" w:rsidR="3EAE06D5" w:rsidRDefault="3EAE06D5" w:rsidP="3EAE06D5">
          <w:pPr>
            <w:pStyle w:val="Header"/>
            <w:jc w:val="center"/>
          </w:pPr>
        </w:p>
      </w:tc>
      <w:tc>
        <w:tcPr>
          <w:tcW w:w="3485" w:type="dxa"/>
        </w:tcPr>
        <w:p w14:paraId="56D24176" w14:textId="412261E0" w:rsidR="3EAE06D5" w:rsidRDefault="3EAE06D5" w:rsidP="3EAE06D5">
          <w:pPr>
            <w:pStyle w:val="Header"/>
            <w:ind w:right="-115"/>
            <w:jc w:val="right"/>
          </w:pPr>
        </w:p>
      </w:tc>
    </w:tr>
  </w:tbl>
  <w:p w14:paraId="591A479F" w14:textId="095064B2" w:rsidR="3EAE06D5" w:rsidRDefault="3EAE06D5" w:rsidP="3EAE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pt;height:332.5pt" o:bullet="t">
        <v:imagedata r:id="rId1" o:title="TK_LOGO_POINTER_RGB_bullet_blue"/>
      </v:shape>
    </w:pict>
  </w:numPicBullet>
  <w:abstractNum w:abstractNumId="0" w15:restartNumberingAfterBreak="0">
    <w:nsid w:val="0C4610B7"/>
    <w:multiLevelType w:val="multilevel"/>
    <w:tmpl w:val="057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74559"/>
    <w:multiLevelType w:val="hybridMultilevel"/>
    <w:tmpl w:val="6870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BA5"/>
    <w:multiLevelType w:val="multilevel"/>
    <w:tmpl w:val="CD4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559704998">
    <w:abstractNumId w:val="0"/>
  </w:num>
  <w:num w:numId="2" w16cid:durableId="1856309504">
    <w:abstractNumId w:val="2"/>
  </w:num>
  <w:num w:numId="3" w16cid:durableId="1209991849">
    <w:abstractNumId w:val="1"/>
  </w:num>
  <w:num w:numId="4" w16cid:durableId="53257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4"/>
    <w:rsid w:val="00000E66"/>
    <w:rsid w:val="0001258F"/>
    <w:rsid w:val="000303BA"/>
    <w:rsid w:val="0003785A"/>
    <w:rsid w:val="00041B72"/>
    <w:rsid w:val="00043815"/>
    <w:rsid w:val="00071A4F"/>
    <w:rsid w:val="000748BA"/>
    <w:rsid w:val="00077694"/>
    <w:rsid w:val="00090410"/>
    <w:rsid w:val="000A5682"/>
    <w:rsid w:val="000C065D"/>
    <w:rsid w:val="000C6964"/>
    <w:rsid w:val="000F6548"/>
    <w:rsid w:val="00121575"/>
    <w:rsid w:val="00135F15"/>
    <w:rsid w:val="001603A4"/>
    <w:rsid w:val="0016070D"/>
    <w:rsid w:val="00181DE5"/>
    <w:rsid w:val="00197B0F"/>
    <w:rsid w:val="001C09B0"/>
    <w:rsid w:val="001C2841"/>
    <w:rsid w:val="001C7C4B"/>
    <w:rsid w:val="001F6A32"/>
    <w:rsid w:val="00222805"/>
    <w:rsid w:val="00240326"/>
    <w:rsid w:val="00264C32"/>
    <w:rsid w:val="00273166"/>
    <w:rsid w:val="002E7A3F"/>
    <w:rsid w:val="00316247"/>
    <w:rsid w:val="0032425B"/>
    <w:rsid w:val="00334EE7"/>
    <w:rsid w:val="00352CCC"/>
    <w:rsid w:val="003553DC"/>
    <w:rsid w:val="003A64E3"/>
    <w:rsid w:val="003B3A76"/>
    <w:rsid w:val="003C1577"/>
    <w:rsid w:val="003D18DE"/>
    <w:rsid w:val="00405419"/>
    <w:rsid w:val="00420D44"/>
    <w:rsid w:val="00446182"/>
    <w:rsid w:val="00470D82"/>
    <w:rsid w:val="004718D6"/>
    <w:rsid w:val="004735E8"/>
    <w:rsid w:val="00487A10"/>
    <w:rsid w:val="004A7359"/>
    <w:rsid w:val="004B4102"/>
    <w:rsid w:val="004D2F91"/>
    <w:rsid w:val="004D53E1"/>
    <w:rsid w:val="004E2CC0"/>
    <w:rsid w:val="004E70F3"/>
    <w:rsid w:val="004F2B36"/>
    <w:rsid w:val="00513D92"/>
    <w:rsid w:val="005221A7"/>
    <w:rsid w:val="00524CE2"/>
    <w:rsid w:val="00533C4A"/>
    <w:rsid w:val="00567046"/>
    <w:rsid w:val="005933B5"/>
    <w:rsid w:val="005C44A7"/>
    <w:rsid w:val="005D3D17"/>
    <w:rsid w:val="005F22B2"/>
    <w:rsid w:val="00602623"/>
    <w:rsid w:val="00603E86"/>
    <w:rsid w:val="0064550D"/>
    <w:rsid w:val="00645B86"/>
    <w:rsid w:val="00662248"/>
    <w:rsid w:val="006653B5"/>
    <w:rsid w:val="006748BF"/>
    <w:rsid w:val="00687F23"/>
    <w:rsid w:val="006B4D14"/>
    <w:rsid w:val="006C04D3"/>
    <w:rsid w:val="006D69A1"/>
    <w:rsid w:val="006D7B7A"/>
    <w:rsid w:val="006F3E0F"/>
    <w:rsid w:val="00715BBE"/>
    <w:rsid w:val="00720507"/>
    <w:rsid w:val="007274A0"/>
    <w:rsid w:val="007C210B"/>
    <w:rsid w:val="007D271F"/>
    <w:rsid w:val="008014C5"/>
    <w:rsid w:val="00852D3C"/>
    <w:rsid w:val="00865684"/>
    <w:rsid w:val="0087506A"/>
    <w:rsid w:val="0088538E"/>
    <w:rsid w:val="00891CD8"/>
    <w:rsid w:val="008B6E4C"/>
    <w:rsid w:val="008C6AFC"/>
    <w:rsid w:val="008E68E7"/>
    <w:rsid w:val="008F155C"/>
    <w:rsid w:val="00935C8B"/>
    <w:rsid w:val="00937879"/>
    <w:rsid w:val="0095504C"/>
    <w:rsid w:val="009D0D45"/>
    <w:rsid w:val="009D29C8"/>
    <w:rsid w:val="009E0EF5"/>
    <w:rsid w:val="00A031ED"/>
    <w:rsid w:val="00A07B32"/>
    <w:rsid w:val="00A30C8E"/>
    <w:rsid w:val="00AE2C75"/>
    <w:rsid w:val="00B21E05"/>
    <w:rsid w:val="00B33F05"/>
    <w:rsid w:val="00BB38B2"/>
    <w:rsid w:val="00BC4F7F"/>
    <w:rsid w:val="00BC73F5"/>
    <w:rsid w:val="00BE26C1"/>
    <w:rsid w:val="00BF0E6D"/>
    <w:rsid w:val="00C07F76"/>
    <w:rsid w:val="00C3396B"/>
    <w:rsid w:val="00C44820"/>
    <w:rsid w:val="00C454ED"/>
    <w:rsid w:val="00C61035"/>
    <w:rsid w:val="00C90813"/>
    <w:rsid w:val="00C91135"/>
    <w:rsid w:val="00CB2098"/>
    <w:rsid w:val="00CD6C42"/>
    <w:rsid w:val="00CE0912"/>
    <w:rsid w:val="00D00363"/>
    <w:rsid w:val="00D27809"/>
    <w:rsid w:val="00D5751F"/>
    <w:rsid w:val="00D65C1C"/>
    <w:rsid w:val="00D91D8E"/>
    <w:rsid w:val="00D97865"/>
    <w:rsid w:val="00DC2B75"/>
    <w:rsid w:val="00DF24DD"/>
    <w:rsid w:val="00DF27E0"/>
    <w:rsid w:val="00DF6D74"/>
    <w:rsid w:val="00E031C6"/>
    <w:rsid w:val="00E17737"/>
    <w:rsid w:val="00E42976"/>
    <w:rsid w:val="00E67C11"/>
    <w:rsid w:val="00E76C84"/>
    <w:rsid w:val="00E77B6F"/>
    <w:rsid w:val="00E928EE"/>
    <w:rsid w:val="00EC6FFC"/>
    <w:rsid w:val="00ED525B"/>
    <w:rsid w:val="00ED53AC"/>
    <w:rsid w:val="00EE63E6"/>
    <w:rsid w:val="00EE6429"/>
    <w:rsid w:val="00F059FB"/>
    <w:rsid w:val="00F221BE"/>
    <w:rsid w:val="00F53C79"/>
    <w:rsid w:val="00F8093E"/>
    <w:rsid w:val="00F816BA"/>
    <w:rsid w:val="00F85E88"/>
    <w:rsid w:val="00F979B1"/>
    <w:rsid w:val="00FE3738"/>
    <w:rsid w:val="00FF356F"/>
    <w:rsid w:val="0D1A8EA1"/>
    <w:rsid w:val="0D4D38E2"/>
    <w:rsid w:val="0E945A82"/>
    <w:rsid w:val="11D2C971"/>
    <w:rsid w:val="16989D97"/>
    <w:rsid w:val="1A0611BC"/>
    <w:rsid w:val="1E51543B"/>
    <w:rsid w:val="2A4C668D"/>
    <w:rsid w:val="2D1396DE"/>
    <w:rsid w:val="320D55C0"/>
    <w:rsid w:val="3B030E22"/>
    <w:rsid w:val="3EAE06D5"/>
    <w:rsid w:val="465A1154"/>
    <w:rsid w:val="519060F6"/>
    <w:rsid w:val="5B1FE70A"/>
    <w:rsid w:val="5E388A58"/>
    <w:rsid w:val="5EE6CE7B"/>
    <w:rsid w:val="65FD17F9"/>
    <w:rsid w:val="727E1AC3"/>
    <w:rsid w:val="7561E79F"/>
    <w:rsid w:val="7589CD3A"/>
    <w:rsid w:val="7F36A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0455591"/>
  <w15:docId w15:val="{450E715E-24E8-4844-85B5-C6E7EAF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8E"/>
  </w:style>
  <w:style w:type="paragraph" w:styleId="Heading1">
    <w:name w:val="heading 1"/>
    <w:basedOn w:val="Normal"/>
    <w:next w:val="Normal"/>
    <w:link w:val="Heading1Char"/>
    <w:uiPriority w:val="8"/>
    <w:qFormat/>
    <w:rsid w:val="00446182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84"/>
  </w:style>
  <w:style w:type="paragraph" w:styleId="Footer">
    <w:name w:val="footer"/>
    <w:basedOn w:val="Normal"/>
    <w:link w:val="FooterChar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84"/>
  </w:style>
  <w:style w:type="paragraph" w:styleId="NormalWeb">
    <w:name w:val="Normal (Web)"/>
    <w:basedOn w:val="Normal"/>
    <w:uiPriority w:val="99"/>
    <w:unhideWhenUsed/>
    <w:rsid w:val="0093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7879"/>
    <w:rPr>
      <w:b/>
      <w:bCs/>
    </w:rPr>
  </w:style>
  <w:style w:type="paragraph" w:customStyle="1" w:styleId="default">
    <w:name w:val="default"/>
    <w:basedOn w:val="Normal"/>
    <w:rsid w:val="0093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0">
    <w:name w:val="pa0"/>
    <w:basedOn w:val="Normal"/>
    <w:rsid w:val="0093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10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8"/>
    <w:rsid w:val="00446182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44618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446182"/>
    <w:pPr>
      <w:numPr>
        <w:numId w:val="4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44618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4618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46182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testing@cantolearning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gital.nhs.uk/coronavirus/shielded-patient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local-restrictions-in-education-and-childcare-setting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Sabrina Carmichael</cp:lastModifiedBy>
  <cp:revision>2</cp:revision>
  <cp:lastPrinted>2015-04-15T09:10:00Z</cp:lastPrinted>
  <dcterms:created xsi:type="dcterms:W3CDTF">2023-03-29T13:42:00Z</dcterms:created>
  <dcterms:modified xsi:type="dcterms:W3CDTF">2023-03-29T13:42:00Z</dcterms:modified>
</cp:coreProperties>
</file>